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F8E5C2" w14:textId="6DE99FB7" w:rsidR="00941355" w:rsidRDefault="00941355" w:rsidP="00941355">
      <w:pPr>
        <w:pStyle w:val="Pamatteksts"/>
        <w:spacing w:line="276" w:lineRule="auto"/>
        <w:ind w:left="0"/>
      </w:pPr>
    </w:p>
    <w:p w14:paraId="188EE460" w14:textId="04B918CB" w:rsidR="00CD1024" w:rsidRPr="00157B9C" w:rsidRDefault="00031882" w:rsidP="00157B9C">
      <w:pPr>
        <w:pStyle w:val="Pamatteksts"/>
        <w:spacing w:line="276" w:lineRule="auto"/>
        <w:ind w:left="3637"/>
      </w:pPr>
      <w:r w:rsidRPr="00157B9C">
        <w:rPr>
          <w:noProof/>
        </w:rPr>
        <w:drawing>
          <wp:inline distT="0" distB="0" distL="0" distR="0" wp14:anchorId="59ED3CBD" wp14:editId="35DD7EBF">
            <wp:extent cx="1226201" cy="942975"/>
            <wp:effectExtent l="0" t="0" r="0" b="0"/>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1236088" cy="950578"/>
                    </a:xfrm>
                    <a:prstGeom prst="rect">
                      <a:avLst/>
                    </a:prstGeom>
                  </pic:spPr>
                </pic:pic>
              </a:graphicData>
            </a:graphic>
          </wp:inline>
        </w:drawing>
      </w:r>
    </w:p>
    <w:p w14:paraId="5B94F20C" w14:textId="2093117F" w:rsidR="00CD1024" w:rsidRPr="00157B9C" w:rsidRDefault="004377FD" w:rsidP="00157B9C">
      <w:pPr>
        <w:pStyle w:val="Pamatteksts"/>
        <w:spacing w:line="276" w:lineRule="auto"/>
        <w:ind w:left="0"/>
      </w:pPr>
      <w:r w:rsidRPr="00157B9C">
        <w:rPr>
          <w:noProof/>
        </w:rPr>
        <mc:AlternateContent>
          <mc:Choice Requires="wps">
            <w:drawing>
              <wp:anchor distT="0" distB="0" distL="0" distR="0" simplePos="0" relativeHeight="251657728" behindDoc="1" locked="0" layoutInCell="1" allowOverlap="1" wp14:anchorId="1AD9906A" wp14:editId="4621D60B">
                <wp:simplePos x="0" y="0"/>
                <wp:positionH relativeFrom="page">
                  <wp:posOffset>1850390</wp:posOffset>
                </wp:positionH>
                <wp:positionV relativeFrom="paragraph">
                  <wp:posOffset>226060</wp:posOffset>
                </wp:positionV>
                <wp:extent cx="4397375" cy="1270"/>
                <wp:effectExtent l="0" t="0" r="0" b="0"/>
                <wp:wrapTopAndBottom/>
                <wp:docPr id="2" name="Freeform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397375" cy="1270"/>
                        </a:xfrm>
                        <a:custGeom>
                          <a:avLst/>
                          <a:gdLst>
                            <a:gd name="T0" fmla="+- 0 2914 2914"/>
                            <a:gd name="T1" fmla="*/ T0 w 6925"/>
                            <a:gd name="T2" fmla="+- 0 9839 2914"/>
                            <a:gd name="T3" fmla="*/ T2 w 6925"/>
                          </a:gdLst>
                          <a:ahLst/>
                          <a:cxnLst>
                            <a:cxn ang="0">
                              <a:pos x="T1" y="0"/>
                            </a:cxn>
                            <a:cxn ang="0">
                              <a:pos x="T3" y="0"/>
                            </a:cxn>
                          </a:cxnLst>
                          <a:rect l="0" t="0" r="r" b="b"/>
                          <a:pathLst>
                            <a:path w="6925">
                              <a:moveTo>
                                <a:pt x="0" y="0"/>
                              </a:moveTo>
                              <a:lnTo>
                                <a:pt x="6925" y="0"/>
                              </a:lnTo>
                            </a:path>
                          </a:pathLst>
                        </a:custGeom>
                        <a:noFill/>
                        <a:ln w="3175">
                          <a:solidFill>
                            <a:srgbClr val="221F1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CDBBF8" id="Freeform 2" o:spid="_x0000_s1026" style="position:absolute;margin-left:145.7pt;margin-top:17.8pt;width:346.25pt;height:.1pt;z-index:-2516587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692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" path="m,l6925,e" filled="f" strokecolor="#221f1f" strokeweight=".25pt">
                <v:path arrowok="t" o:connecttype="custom" o:connectlocs="0,0;4397375,0" o:connectangles="0,0"/>
                <w10:wrap type="topAndBottom" anchorx="page"/>
              </v:shape>
            </w:pict>
          </mc:Fallback>
        </mc:AlternateContent>
      </w:r>
    </w:p>
    <w:p w14:paraId="7221BBBA" w14:textId="77777777" w:rsidR="002A5484" w:rsidRPr="00D622E6" w:rsidRDefault="002A5484" w:rsidP="00157B9C">
      <w:pPr>
        <w:spacing w:line="276" w:lineRule="auto"/>
        <w:ind w:left="267" w:right="61"/>
        <w:jc w:val="center"/>
        <w:rPr>
          <w:sz w:val="20"/>
          <w:szCs w:val="20"/>
        </w:rPr>
      </w:pPr>
    </w:p>
    <w:p w14:paraId="7C169EF5" w14:textId="0D54327E" w:rsidR="00CD1024" w:rsidRPr="00157B9C" w:rsidRDefault="00031882" w:rsidP="00157B9C">
      <w:pPr>
        <w:spacing w:line="276" w:lineRule="auto"/>
        <w:ind w:left="267" w:right="61"/>
        <w:jc w:val="center"/>
        <w:rPr>
          <w:sz w:val="24"/>
          <w:szCs w:val="24"/>
        </w:rPr>
      </w:pPr>
      <w:r w:rsidRPr="00157B9C">
        <w:rPr>
          <w:sz w:val="24"/>
          <w:szCs w:val="24"/>
        </w:rPr>
        <w:t>LIELRĪGAS REĢIONĀLĀ VIDES PĀRVALDE</w:t>
      </w:r>
    </w:p>
    <w:p w14:paraId="0ADD0CBA" w14:textId="77777777" w:rsidR="00CD1024" w:rsidRPr="00D622E6" w:rsidRDefault="00031882" w:rsidP="00157B9C">
      <w:pPr>
        <w:spacing w:line="276" w:lineRule="auto"/>
        <w:ind w:left="267" w:right="61"/>
        <w:jc w:val="center"/>
        <w:rPr>
          <w:sz w:val="20"/>
          <w:szCs w:val="20"/>
        </w:rPr>
      </w:pPr>
      <w:r w:rsidRPr="00D622E6">
        <w:rPr>
          <w:color w:val="221F1F"/>
          <w:sz w:val="20"/>
          <w:szCs w:val="20"/>
        </w:rPr>
        <w:t xml:space="preserve">Rūpniecības iela 23, Rīga, LV-1045, tālr. 67084278, e-pasts: </w:t>
      </w:r>
      <w:hyperlink r:id="rId9">
        <w:r w:rsidRPr="00D622E6">
          <w:rPr>
            <w:color w:val="221F1F"/>
            <w:sz w:val="20"/>
            <w:szCs w:val="20"/>
          </w:rPr>
          <w:t xml:space="preserve">lielriga@vvd.gov.lv, </w:t>
        </w:r>
      </w:hyperlink>
      <w:hyperlink r:id="rId10">
        <w:r w:rsidRPr="00D622E6">
          <w:rPr>
            <w:color w:val="221F1F"/>
            <w:sz w:val="20"/>
            <w:szCs w:val="20"/>
          </w:rPr>
          <w:t>www.vvd.gov.lv</w:t>
        </w:r>
      </w:hyperlink>
    </w:p>
    <w:p w14:paraId="01428562" w14:textId="77777777" w:rsidR="000D40F8" w:rsidRPr="00157B9C" w:rsidRDefault="000D40F8" w:rsidP="00882595">
      <w:pPr>
        <w:pStyle w:val="Pamatteksts"/>
        <w:tabs>
          <w:tab w:val="left" w:pos="6763"/>
        </w:tabs>
        <w:spacing w:line="276" w:lineRule="auto"/>
        <w:ind w:left="0"/>
        <w:jc w:val="both"/>
      </w:pPr>
    </w:p>
    <w:p w14:paraId="2B0B7C6A" w14:textId="488D41B2" w:rsidR="00CD1024" w:rsidRPr="00157B9C" w:rsidRDefault="00031882" w:rsidP="00157B9C">
      <w:pPr>
        <w:pStyle w:val="Pamatteksts"/>
        <w:tabs>
          <w:tab w:val="left" w:pos="6763"/>
        </w:tabs>
        <w:spacing w:line="276" w:lineRule="auto"/>
        <w:jc w:val="both"/>
      </w:pPr>
      <w:r w:rsidRPr="00157B9C">
        <w:t>Rīgā</w:t>
      </w:r>
      <w:r w:rsidR="000D40F8" w:rsidRPr="00157B9C">
        <w:tab/>
      </w:r>
      <w:r w:rsidRPr="00157B9C">
        <w:t>20</w:t>
      </w:r>
      <w:r w:rsidR="001B0006" w:rsidRPr="00157B9C">
        <w:t>2</w:t>
      </w:r>
      <w:r w:rsidR="00252017">
        <w:t>1</w:t>
      </w:r>
      <w:r w:rsidRPr="00157B9C">
        <w:t>.gada</w:t>
      </w:r>
      <w:r w:rsidR="009F3ACF" w:rsidRPr="00157B9C">
        <w:t xml:space="preserve"> </w:t>
      </w:r>
      <w:r w:rsidR="005668A3">
        <w:t>16</w:t>
      </w:r>
      <w:r w:rsidR="00C57B1D" w:rsidRPr="00157B9C">
        <w:t xml:space="preserve">. </w:t>
      </w:r>
      <w:r w:rsidR="00D855B0">
        <w:t>jūlijā</w:t>
      </w:r>
    </w:p>
    <w:p w14:paraId="5BEFE4A9" w14:textId="77777777" w:rsidR="00465159" w:rsidRPr="00465159" w:rsidRDefault="00465159" w:rsidP="00157B9C">
      <w:pPr>
        <w:pStyle w:val="Pamatteksts"/>
        <w:tabs>
          <w:tab w:val="left" w:pos="6763"/>
        </w:tabs>
        <w:spacing w:line="276" w:lineRule="auto"/>
        <w:jc w:val="both"/>
        <w:rPr>
          <w:sz w:val="28"/>
          <w:szCs w:val="28"/>
        </w:rPr>
      </w:pPr>
    </w:p>
    <w:p w14:paraId="129F9C34" w14:textId="77777777" w:rsidR="000133B0" w:rsidRDefault="00031882" w:rsidP="00157B9C">
      <w:pPr>
        <w:spacing w:line="276" w:lineRule="auto"/>
        <w:jc w:val="center"/>
        <w:rPr>
          <w:b/>
          <w:bCs/>
          <w:sz w:val="28"/>
          <w:szCs w:val="28"/>
        </w:rPr>
      </w:pPr>
      <w:r w:rsidRPr="00882595">
        <w:rPr>
          <w:b/>
          <w:bCs/>
          <w:sz w:val="28"/>
          <w:szCs w:val="28"/>
        </w:rPr>
        <w:t>Paredzētās darbības ietekmes uz vidi sākotnējais</w:t>
      </w:r>
      <w:r w:rsidR="009D7C4F" w:rsidRPr="00882595">
        <w:rPr>
          <w:b/>
          <w:bCs/>
          <w:sz w:val="28"/>
          <w:szCs w:val="28"/>
        </w:rPr>
        <w:t xml:space="preserve"> </w:t>
      </w:r>
      <w:r w:rsidRPr="00882595">
        <w:rPr>
          <w:b/>
          <w:bCs/>
          <w:sz w:val="28"/>
          <w:szCs w:val="28"/>
        </w:rPr>
        <w:t xml:space="preserve">izvērtējums </w:t>
      </w:r>
    </w:p>
    <w:p w14:paraId="7FCCB4FD" w14:textId="18581BD5" w:rsidR="00CD1024" w:rsidRPr="00157B9C" w:rsidRDefault="00031882" w:rsidP="00157B9C">
      <w:pPr>
        <w:spacing w:line="276" w:lineRule="auto"/>
        <w:jc w:val="center"/>
        <w:rPr>
          <w:b/>
          <w:bCs/>
          <w:sz w:val="24"/>
          <w:szCs w:val="24"/>
        </w:rPr>
      </w:pPr>
      <w:r w:rsidRPr="00882595">
        <w:rPr>
          <w:b/>
          <w:bCs/>
          <w:sz w:val="28"/>
          <w:szCs w:val="28"/>
        </w:rPr>
        <w:t>Nr.RI</w:t>
      </w:r>
      <w:r w:rsidR="001B0006" w:rsidRPr="00882595">
        <w:rPr>
          <w:b/>
          <w:bCs/>
          <w:sz w:val="28"/>
          <w:szCs w:val="28"/>
        </w:rPr>
        <w:t>2</w:t>
      </w:r>
      <w:r w:rsidR="00252017">
        <w:rPr>
          <w:b/>
          <w:bCs/>
          <w:sz w:val="28"/>
          <w:szCs w:val="28"/>
        </w:rPr>
        <w:t>1</w:t>
      </w:r>
      <w:r w:rsidRPr="00882595">
        <w:rPr>
          <w:b/>
          <w:bCs/>
          <w:sz w:val="28"/>
          <w:szCs w:val="28"/>
        </w:rPr>
        <w:t>SI0</w:t>
      </w:r>
      <w:r w:rsidR="00252017">
        <w:rPr>
          <w:b/>
          <w:bCs/>
          <w:sz w:val="28"/>
          <w:szCs w:val="28"/>
        </w:rPr>
        <w:t>0</w:t>
      </w:r>
      <w:r w:rsidR="005668A3">
        <w:rPr>
          <w:b/>
          <w:bCs/>
          <w:sz w:val="28"/>
          <w:szCs w:val="28"/>
        </w:rPr>
        <w:t>81</w:t>
      </w:r>
    </w:p>
    <w:p w14:paraId="434D4BBB" w14:textId="77777777" w:rsidR="00443265" w:rsidRPr="00465159" w:rsidRDefault="00443265" w:rsidP="00157B9C">
      <w:pPr>
        <w:pStyle w:val="Nosaukums"/>
        <w:spacing w:line="276" w:lineRule="auto"/>
        <w:ind w:left="0" w:firstLine="0"/>
        <w:jc w:val="both"/>
      </w:pPr>
    </w:p>
    <w:p w14:paraId="4E40136C" w14:textId="34959F33" w:rsidR="00CD1024" w:rsidRPr="00B06131" w:rsidRDefault="00031882" w:rsidP="00465159">
      <w:pPr>
        <w:pStyle w:val="Pamatteksts"/>
        <w:spacing w:beforeLines="40" w:before="96" w:afterLines="40" w:after="96" w:line="276" w:lineRule="auto"/>
        <w:ind w:left="0"/>
        <w:jc w:val="both"/>
      </w:pPr>
      <w:r w:rsidRPr="00B06131">
        <w:t xml:space="preserve">Sākotnējā izvērtējuma mērķis ir noteikt, vai pieteiktā paredzētā darbība atsevišķi vai kopā ar citām darbībām varētu būtiski ietekmēt vidi. Sākotnējā izvērtējuma uzdevums nav precīzi dokumentēt ietekmju apjomu un definēt projekta īstenošanas nosacījumus. Detalizēts ietekmju apjoma un būtiskuma izvērtējums ir veicams ietekmes uz vidi novērtējuma ietvaros atbilstoši likumā </w:t>
      </w:r>
      <w:r w:rsidR="008A36F9" w:rsidRPr="00B06131">
        <w:t>“</w:t>
      </w:r>
      <w:r w:rsidRPr="00B06131">
        <w:t>Par ietekmes uz vidi novērtējumu” un tam pakārtotajos normatīvajos aktos noteiktajai kārtībai gadījumā, ja sākotnējā izvērtējuma rezultātā tiek secināts, ka pieteiktās paredzētās darbības īstenošanas rezultātā ir iespējama būtiska ietekme uz</w:t>
      </w:r>
      <w:r w:rsidRPr="00B06131">
        <w:rPr>
          <w:spacing w:val="-7"/>
        </w:rPr>
        <w:t xml:space="preserve"> </w:t>
      </w:r>
      <w:r w:rsidRPr="00B06131">
        <w:t>vidi.</w:t>
      </w:r>
    </w:p>
    <w:p w14:paraId="0B35F2C6" w14:textId="77777777" w:rsidR="001537A7" w:rsidRPr="00465159" w:rsidRDefault="001537A7" w:rsidP="00465159">
      <w:pPr>
        <w:pStyle w:val="Pamatteksts"/>
        <w:spacing w:beforeLines="40" w:before="96" w:afterLines="40" w:after="96" w:line="276" w:lineRule="auto"/>
        <w:jc w:val="both"/>
        <w:rPr>
          <w:sz w:val="20"/>
          <w:szCs w:val="20"/>
        </w:rPr>
      </w:pPr>
    </w:p>
    <w:p w14:paraId="40CCDF4B" w14:textId="5053C4CB" w:rsidR="00351C79" w:rsidRPr="00B06131" w:rsidRDefault="00031882" w:rsidP="00465159">
      <w:pPr>
        <w:pStyle w:val="Virsraksts1"/>
        <w:numPr>
          <w:ilvl w:val="0"/>
          <w:numId w:val="3"/>
        </w:numPr>
        <w:tabs>
          <w:tab w:val="left" w:pos="386"/>
        </w:tabs>
        <w:spacing w:beforeLines="40" w:before="96" w:afterLines="40" w:after="96" w:line="276" w:lineRule="auto"/>
        <w:ind w:left="284"/>
      </w:pPr>
      <w:r w:rsidRPr="00B06131">
        <w:t>Paredzētās darbības</w:t>
      </w:r>
      <w:r w:rsidRPr="00B06131">
        <w:rPr>
          <w:spacing w:val="-1"/>
        </w:rPr>
        <w:t xml:space="preserve"> </w:t>
      </w:r>
      <w:r w:rsidRPr="00B06131">
        <w:t>ierosinātājs:</w:t>
      </w:r>
    </w:p>
    <w:p w14:paraId="05C491AE" w14:textId="6014E1E6" w:rsidR="00351C79" w:rsidRPr="00B06131" w:rsidRDefault="004F4D28" w:rsidP="00465159">
      <w:pPr>
        <w:pStyle w:val="Pamatteksts"/>
        <w:spacing w:beforeLines="40" w:before="96" w:afterLines="40" w:after="96" w:line="276" w:lineRule="auto"/>
        <w:ind w:left="0"/>
        <w:jc w:val="both"/>
      </w:pPr>
      <w:r w:rsidRPr="004F4D28">
        <w:t>Sabiedrība ar ierobežotu atbildību</w:t>
      </w:r>
      <w:r w:rsidR="00DA51F5">
        <w:t xml:space="preserve"> “</w:t>
      </w:r>
      <w:r w:rsidR="00B233F5">
        <w:t xml:space="preserve">Ķekavas </w:t>
      </w:r>
      <w:r w:rsidR="00630913">
        <w:t>D</w:t>
      </w:r>
      <w:r w:rsidR="00B233F5">
        <w:t>olomīts</w:t>
      </w:r>
      <w:r w:rsidR="00DA51F5">
        <w:t>” (</w:t>
      </w:r>
      <w:proofErr w:type="spellStart"/>
      <w:r w:rsidR="00DA51F5">
        <w:t>reģ</w:t>
      </w:r>
      <w:proofErr w:type="spellEnd"/>
      <w:r w:rsidR="00DA51F5">
        <w:t xml:space="preserve">. Nr. 40203142033), </w:t>
      </w:r>
      <w:proofErr w:type="spellStart"/>
      <w:r w:rsidR="00DA51F5">
        <w:t>Firsa</w:t>
      </w:r>
      <w:proofErr w:type="spellEnd"/>
      <w:r w:rsidR="00DA51F5">
        <w:t xml:space="preserve"> </w:t>
      </w:r>
      <w:proofErr w:type="spellStart"/>
      <w:r w:rsidR="00DA51F5">
        <w:t>Sadovņikova</w:t>
      </w:r>
      <w:proofErr w:type="spellEnd"/>
      <w:r w:rsidR="00DA51F5">
        <w:t xml:space="preserve"> iela 11-4, Rīga, LV-1003</w:t>
      </w:r>
      <w:r w:rsidR="00583761">
        <w:t xml:space="preserve">, e-pasts: </w:t>
      </w:r>
      <w:hyperlink r:id="rId11" w:history="1">
        <w:r w:rsidR="00583761" w:rsidRPr="00B955F5">
          <w:rPr>
            <w:rStyle w:val="Hipersaite"/>
          </w:rPr>
          <w:t>kekavasdolomits@inbox.lv</w:t>
        </w:r>
      </w:hyperlink>
      <w:r w:rsidR="00583761">
        <w:t xml:space="preserve"> </w:t>
      </w:r>
      <w:r w:rsidR="00351C79" w:rsidRPr="00B06131">
        <w:t>(turpmāk – Ierosinātāj</w:t>
      </w:r>
      <w:r w:rsidR="00535B24">
        <w:t>a</w:t>
      </w:r>
      <w:r w:rsidR="00351C79" w:rsidRPr="00B06131">
        <w:t>).</w:t>
      </w:r>
    </w:p>
    <w:p w14:paraId="6C2E0B45" w14:textId="77777777" w:rsidR="00CD1024" w:rsidRPr="00465159" w:rsidRDefault="00CD1024" w:rsidP="00465159">
      <w:pPr>
        <w:pStyle w:val="Pamatteksts"/>
        <w:spacing w:beforeLines="40" w:before="96" w:afterLines="40" w:after="96" w:line="276" w:lineRule="auto"/>
        <w:ind w:left="0"/>
        <w:jc w:val="both"/>
        <w:rPr>
          <w:sz w:val="20"/>
          <w:szCs w:val="20"/>
        </w:rPr>
      </w:pPr>
    </w:p>
    <w:p w14:paraId="3D733C7E" w14:textId="77777777" w:rsidR="00CD1024" w:rsidRPr="00B06131" w:rsidRDefault="00031882" w:rsidP="00465159">
      <w:pPr>
        <w:pStyle w:val="Virsraksts1"/>
        <w:numPr>
          <w:ilvl w:val="0"/>
          <w:numId w:val="3"/>
        </w:numPr>
        <w:tabs>
          <w:tab w:val="left" w:pos="386"/>
        </w:tabs>
        <w:spacing w:beforeLines="40" w:before="96" w:afterLines="40" w:after="96" w:line="276" w:lineRule="auto"/>
        <w:ind w:left="284"/>
      </w:pPr>
      <w:r w:rsidRPr="00B06131">
        <w:t>Paredzētās darbības</w:t>
      </w:r>
      <w:r w:rsidRPr="00B06131">
        <w:rPr>
          <w:spacing w:val="-1"/>
        </w:rPr>
        <w:t xml:space="preserve"> </w:t>
      </w:r>
      <w:r w:rsidRPr="00B06131">
        <w:t>nosaukums:</w:t>
      </w:r>
    </w:p>
    <w:p w14:paraId="43F3CF88" w14:textId="4FDEB5F1" w:rsidR="001537A7" w:rsidRPr="00E832B5" w:rsidRDefault="00D24E91" w:rsidP="00465159">
      <w:pPr>
        <w:spacing w:beforeLines="40" w:before="96" w:afterLines="40" w:after="96" w:line="276" w:lineRule="auto"/>
        <w:jc w:val="both"/>
        <w:rPr>
          <w:sz w:val="24"/>
          <w:szCs w:val="24"/>
        </w:rPr>
      </w:pPr>
      <w:r w:rsidRPr="00E832B5">
        <w:rPr>
          <w:sz w:val="24"/>
          <w:szCs w:val="24"/>
        </w:rPr>
        <w:t>Derīgo izrakteņu ieguve smilts un dolomīta atradnē “</w:t>
      </w:r>
      <w:proofErr w:type="spellStart"/>
      <w:r w:rsidRPr="00E832B5">
        <w:rPr>
          <w:sz w:val="24"/>
          <w:szCs w:val="24"/>
        </w:rPr>
        <w:t>Bērzumnieki</w:t>
      </w:r>
      <w:proofErr w:type="spellEnd"/>
      <w:r w:rsidRPr="00E832B5">
        <w:rPr>
          <w:sz w:val="24"/>
          <w:szCs w:val="24"/>
        </w:rPr>
        <w:t xml:space="preserve"> 2020” (turpmāk – Paredzētā darbība).</w:t>
      </w:r>
    </w:p>
    <w:p w14:paraId="2C7D7341" w14:textId="77777777" w:rsidR="00D24E91" w:rsidRPr="00465159" w:rsidRDefault="00D24E91" w:rsidP="00465159">
      <w:pPr>
        <w:spacing w:beforeLines="40" w:before="96" w:afterLines="40" w:after="96" w:line="276" w:lineRule="auto"/>
        <w:jc w:val="both"/>
        <w:rPr>
          <w:sz w:val="24"/>
          <w:szCs w:val="24"/>
        </w:rPr>
      </w:pPr>
    </w:p>
    <w:p w14:paraId="7B6D7715" w14:textId="77777777" w:rsidR="00CD1024" w:rsidRPr="00B06131" w:rsidRDefault="00031882" w:rsidP="00465159">
      <w:pPr>
        <w:pStyle w:val="Virsraksts1"/>
        <w:numPr>
          <w:ilvl w:val="0"/>
          <w:numId w:val="3"/>
        </w:numPr>
        <w:tabs>
          <w:tab w:val="left" w:pos="386"/>
        </w:tabs>
        <w:spacing w:beforeLines="40" w:before="96" w:afterLines="40" w:after="96" w:line="276" w:lineRule="auto"/>
        <w:ind w:left="284"/>
        <w:jc w:val="both"/>
      </w:pPr>
      <w:r w:rsidRPr="00B06131">
        <w:t>Paredzētās darbības norises</w:t>
      </w:r>
      <w:r w:rsidRPr="00B06131">
        <w:rPr>
          <w:spacing w:val="-1"/>
        </w:rPr>
        <w:t xml:space="preserve"> </w:t>
      </w:r>
      <w:r w:rsidRPr="00B06131">
        <w:t>vieta:</w:t>
      </w:r>
    </w:p>
    <w:p w14:paraId="23EC0D8B" w14:textId="08C45F03" w:rsidR="00621F2A" w:rsidRPr="00B06131" w:rsidRDefault="00D67310" w:rsidP="00465159">
      <w:pPr>
        <w:pStyle w:val="Pamatteksts"/>
        <w:spacing w:beforeLines="40" w:before="96" w:afterLines="40" w:after="96" w:line="276" w:lineRule="auto"/>
        <w:ind w:left="0"/>
        <w:jc w:val="both"/>
      </w:pPr>
      <w:r w:rsidRPr="00B06131">
        <w:t xml:space="preserve">Nekustamais īpašums </w:t>
      </w:r>
      <w:r w:rsidR="005B0E9B">
        <w:t>“</w:t>
      </w:r>
      <w:r w:rsidR="005B0E9B" w:rsidRPr="005B0E9B">
        <w:t>Bērzumnieki-1</w:t>
      </w:r>
      <w:r w:rsidR="005B0E9B">
        <w:t>” (</w:t>
      </w:r>
      <w:r w:rsidR="008746E8">
        <w:t xml:space="preserve">kadastra Nr. </w:t>
      </w:r>
      <w:r w:rsidR="00B750D5" w:rsidRPr="00B750D5">
        <w:t>8070</w:t>
      </w:r>
      <w:r w:rsidR="00B750D5">
        <w:t xml:space="preserve"> </w:t>
      </w:r>
      <w:r w:rsidR="00B750D5" w:rsidRPr="00B750D5">
        <w:t>012</w:t>
      </w:r>
      <w:r w:rsidR="00B750D5">
        <w:t xml:space="preserve"> </w:t>
      </w:r>
      <w:r w:rsidR="00B750D5" w:rsidRPr="00B750D5">
        <w:t>0073</w:t>
      </w:r>
      <w:r w:rsidR="00B750D5">
        <w:t>)</w:t>
      </w:r>
      <w:r w:rsidR="005B0E9B" w:rsidRPr="005B0E9B">
        <w:t>, Ķekavas pag</w:t>
      </w:r>
      <w:r w:rsidR="005B0E9B">
        <w:t>asts</w:t>
      </w:r>
      <w:r w:rsidR="005B0E9B" w:rsidRPr="005B0E9B">
        <w:t>, Ķekavas nov</w:t>
      </w:r>
      <w:r w:rsidR="005B0E9B">
        <w:t>ads</w:t>
      </w:r>
      <w:r w:rsidR="00A51823" w:rsidRPr="00B06131">
        <w:t xml:space="preserve"> (turpmāk – </w:t>
      </w:r>
      <w:r w:rsidR="008D6503">
        <w:t>Norises vieta</w:t>
      </w:r>
      <w:r w:rsidR="00A51823" w:rsidRPr="00B06131">
        <w:t>).</w:t>
      </w:r>
    </w:p>
    <w:p w14:paraId="599A6E70" w14:textId="77777777" w:rsidR="001537A7" w:rsidRPr="00465159" w:rsidRDefault="001537A7" w:rsidP="00465159">
      <w:pPr>
        <w:pStyle w:val="Pamatteksts"/>
        <w:spacing w:beforeLines="40" w:before="96" w:afterLines="40" w:after="96" w:line="276" w:lineRule="auto"/>
        <w:ind w:left="0"/>
        <w:jc w:val="both"/>
      </w:pPr>
    </w:p>
    <w:p w14:paraId="148B92C3" w14:textId="77777777" w:rsidR="00CD1024" w:rsidRPr="00B06131" w:rsidRDefault="00031882" w:rsidP="00465159">
      <w:pPr>
        <w:pStyle w:val="Virsraksts1"/>
        <w:numPr>
          <w:ilvl w:val="0"/>
          <w:numId w:val="3"/>
        </w:numPr>
        <w:tabs>
          <w:tab w:val="left" w:pos="386"/>
        </w:tabs>
        <w:spacing w:beforeLines="40" w:before="96" w:afterLines="40" w:after="96" w:line="276" w:lineRule="auto"/>
        <w:ind w:left="0" w:firstLine="0"/>
        <w:jc w:val="both"/>
      </w:pPr>
      <w:r w:rsidRPr="00B06131">
        <w:t>Informācija par paredzēto darbību, iespējamām paredzētās darbības vietām un izmantojamo tehnoloģiju</w:t>
      </w:r>
      <w:r w:rsidRPr="00B06131">
        <w:rPr>
          <w:spacing w:val="-1"/>
        </w:rPr>
        <w:t xml:space="preserve"> </w:t>
      </w:r>
      <w:r w:rsidRPr="00B06131">
        <w:t>veidiem:</w:t>
      </w:r>
    </w:p>
    <w:p w14:paraId="6A9953F9" w14:textId="28D8131E" w:rsidR="00AF2B44" w:rsidRDefault="006479E0" w:rsidP="00465159">
      <w:pPr>
        <w:pStyle w:val="Pamatteksts"/>
        <w:spacing w:beforeLines="40" w:before="96" w:afterLines="40" w:after="96" w:line="276" w:lineRule="auto"/>
        <w:ind w:left="0"/>
        <w:jc w:val="both"/>
      </w:pPr>
      <w:bookmarkStart w:id="0" w:name="_Hlk36711578"/>
      <w:r w:rsidRPr="00B06131">
        <w:t>Valsts   vides   dienesta   Lielrīgas   reģionālā   vides   pārvalde   (turpmāk   –   Dienests) 202</w:t>
      </w:r>
      <w:r w:rsidR="008D6503">
        <w:t>1</w:t>
      </w:r>
      <w:r w:rsidRPr="00B06131">
        <w:t xml:space="preserve">. gada </w:t>
      </w:r>
      <w:r w:rsidR="00986681">
        <w:t>19</w:t>
      </w:r>
      <w:r w:rsidRPr="00B06131">
        <w:t xml:space="preserve">. </w:t>
      </w:r>
      <w:r w:rsidR="00986681">
        <w:t>jūnijā</w:t>
      </w:r>
      <w:r w:rsidRPr="00B06131">
        <w:t xml:space="preserve"> saņēma Ierosinātāja</w:t>
      </w:r>
      <w:r w:rsidR="00F3740D">
        <w:t>s</w:t>
      </w:r>
      <w:r w:rsidR="00AF2B44">
        <w:t xml:space="preserve"> </w:t>
      </w:r>
      <w:r w:rsidR="00D9028B" w:rsidRPr="00B06131">
        <w:t>iesniegumu</w:t>
      </w:r>
      <w:r w:rsidR="00742020">
        <w:t>,</w:t>
      </w:r>
      <w:r w:rsidR="00DF62F9">
        <w:t xml:space="preserve"> kurā lūdz atjaunot </w:t>
      </w:r>
      <w:r w:rsidR="00742020">
        <w:t xml:space="preserve">administratīvo procesu </w:t>
      </w:r>
      <w:r w:rsidR="00E43E79">
        <w:t xml:space="preserve">2021. gada 6. janvāra iesniegumam ietekmes uz vidi sākotnējam </w:t>
      </w:r>
      <w:proofErr w:type="spellStart"/>
      <w:r w:rsidR="00E43E79">
        <w:t>izvērtējumam</w:t>
      </w:r>
      <w:proofErr w:type="spellEnd"/>
      <w:r w:rsidR="007C2CD3">
        <w:t xml:space="preserve"> </w:t>
      </w:r>
      <w:r w:rsidR="00636AF6" w:rsidRPr="00636AF6">
        <w:t xml:space="preserve">derīgo </w:t>
      </w:r>
      <w:r w:rsidR="00636AF6" w:rsidRPr="00636AF6">
        <w:lastRenderedPageBreak/>
        <w:t>izrakteņu ieguvei smilts un dolomīta atradnē “</w:t>
      </w:r>
      <w:proofErr w:type="spellStart"/>
      <w:r w:rsidR="00636AF6" w:rsidRPr="00636AF6">
        <w:t>Bērzumnieki</w:t>
      </w:r>
      <w:proofErr w:type="spellEnd"/>
      <w:r w:rsidR="00636AF6" w:rsidRPr="00636AF6">
        <w:t xml:space="preserve"> 2020” nekustamajā īpašumā “Bērzumnieki-1” (kadastra Nr. 8070 012 0073), Ķekavas pagastā, Ķekavas novadā.</w:t>
      </w:r>
    </w:p>
    <w:p w14:paraId="4F277563" w14:textId="02CF552B" w:rsidR="00004D87" w:rsidRDefault="00D74C43" w:rsidP="00465159">
      <w:pPr>
        <w:pStyle w:val="Pamatteksts"/>
        <w:spacing w:beforeLines="40" w:before="96" w:afterLines="40" w:after="96" w:line="276" w:lineRule="auto"/>
        <w:ind w:left="0"/>
        <w:jc w:val="both"/>
      </w:pPr>
      <w:r>
        <w:t>Saskaņā ar Ierosinātājas sniegto informāciju paredzēt</w:t>
      </w:r>
      <w:r w:rsidR="00F84693">
        <w:t>s veikt derīgo izrakteņu ieguvi ~ 8,03 ha</w:t>
      </w:r>
      <w:r w:rsidR="00311246">
        <w:t xml:space="preserve"> </w:t>
      </w:r>
      <w:r w:rsidR="00F84693">
        <w:t>platībā</w:t>
      </w:r>
      <w:r w:rsidR="00311246">
        <w:t>.</w:t>
      </w:r>
      <w:r w:rsidR="00400BFF">
        <w:t xml:space="preserve"> Tiek plānota smilts un dolomīta ieguve  gan virs, gan zem gruntsūdens līmeņa atklātā karjerā</w:t>
      </w:r>
      <w:r w:rsidR="00306F08">
        <w:t xml:space="preserve"> ar ekskavācijas metodi. </w:t>
      </w:r>
      <w:r w:rsidR="008226AE">
        <w:t>D</w:t>
      </w:r>
      <w:r w:rsidR="008226AE" w:rsidRPr="008226AE">
        <w:t>olomīta slānis pirms ekskavācijas tiks drupināts/lauzts ar pneimatiskiem paņēmieniem,</w:t>
      </w:r>
      <w:r w:rsidR="008226AE">
        <w:t xml:space="preserve"> </w:t>
      </w:r>
      <w:r w:rsidR="008226AE" w:rsidRPr="008226AE">
        <w:t>spridzināšana</w:t>
      </w:r>
      <w:r w:rsidR="008226AE">
        <w:t xml:space="preserve"> </w:t>
      </w:r>
      <w:r w:rsidR="008226AE" w:rsidRPr="008226AE">
        <w:t xml:space="preserve">netiek </w:t>
      </w:r>
      <w:r w:rsidR="008226AE">
        <w:t>paredzēta.</w:t>
      </w:r>
    </w:p>
    <w:p w14:paraId="6B43ACA2" w14:textId="1DBF2D5A" w:rsidR="00004D87" w:rsidRDefault="00CB4434" w:rsidP="00465159">
      <w:pPr>
        <w:pStyle w:val="Pamatteksts"/>
        <w:spacing w:beforeLines="40" w:before="96" w:afterLines="40" w:after="96" w:line="276" w:lineRule="auto"/>
        <w:ind w:left="0"/>
        <w:jc w:val="both"/>
      </w:pPr>
      <w:r w:rsidRPr="00CB4434">
        <w:t>Daļēji derīgo izrakteņu atradnes “</w:t>
      </w:r>
      <w:proofErr w:type="spellStart"/>
      <w:r w:rsidRPr="00CB4434">
        <w:t>Bērzumnieki</w:t>
      </w:r>
      <w:proofErr w:type="spellEnd"/>
      <w:r w:rsidRPr="00CB4434">
        <w:t xml:space="preserve"> 2020” </w:t>
      </w:r>
      <w:r w:rsidR="0091427B">
        <w:t>(turpmāk – Atradne)</w:t>
      </w:r>
      <w:r w:rsidRPr="00CB4434">
        <w:t xml:space="preserve"> teritorijā derīgo izrakteņu ieguve veikta jau iepriekš</w:t>
      </w:r>
      <w:r w:rsidR="0091427B">
        <w:t xml:space="preserve"> (</w:t>
      </w:r>
      <w:r w:rsidR="00535B24">
        <w:t xml:space="preserve">ieguves </w:t>
      </w:r>
      <w:r w:rsidR="00BE632B">
        <w:t xml:space="preserve">limita derīguma termiņš beidzās </w:t>
      </w:r>
      <w:r w:rsidR="00882476">
        <w:t>2016. gada 21.</w:t>
      </w:r>
      <w:r w:rsidR="00535B24">
        <w:t> </w:t>
      </w:r>
      <w:r w:rsidR="00882476">
        <w:t>martā)</w:t>
      </w:r>
      <w:r w:rsidRPr="00CB4434">
        <w:t>, tās rezultātā izstrādāts smilts-grants slānis atradnē “</w:t>
      </w:r>
      <w:proofErr w:type="spellStart"/>
      <w:r w:rsidRPr="00CB4434">
        <w:t>Berzumnieki</w:t>
      </w:r>
      <w:proofErr w:type="spellEnd"/>
      <w:r w:rsidRPr="00CB4434">
        <w:t>”, kas pilnībā iekļaujas 2020. gadā izpētītajā atradn</w:t>
      </w:r>
      <w:r w:rsidR="00882476">
        <w:t>es</w:t>
      </w:r>
      <w:r w:rsidRPr="00CB4434">
        <w:t xml:space="preserve"> “</w:t>
      </w:r>
      <w:proofErr w:type="spellStart"/>
      <w:r w:rsidRPr="00CB4434">
        <w:t>Bērzumnieki</w:t>
      </w:r>
      <w:proofErr w:type="spellEnd"/>
      <w:r w:rsidRPr="00CB4434">
        <w:t xml:space="preserve"> 2020”</w:t>
      </w:r>
      <w:r w:rsidR="00882476">
        <w:t xml:space="preserve"> teritorijā.</w:t>
      </w:r>
    </w:p>
    <w:p w14:paraId="1397D584" w14:textId="2707487E" w:rsidR="008226AE" w:rsidRDefault="0028234F" w:rsidP="00465159">
      <w:pPr>
        <w:pStyle w:val="Pamatteksts"/>
        <w:spacing w:beforeLines="40" w:before="96" w:afterLines="40" w:after="96" w:line="276" w:lineRule="auto"/>
        <w:ind w:left="0"/>
        <w:jc w:val="both"/>
      </w:pPr>
      <w:r w:rsidRPr="0028234F">
        <w:t xml:space="preserve">Pirms derīgo izrakteņu ieguves, laukums tiks attīrīts no krūmiem, pēc tam </w:t>
      </w:r>
      <w:proofErr w:type="spellStart"/>
      <w:r w:rsidRPr="0028234F">
        <w:t>segkārta</w:t>
      </w:r>
      <w:proofErr w:type="spellEnd"/>
      <w:r w:rsidRPr="0028234F">
        <w:t xml:space="preserve"> (augsne un mākslīgās uzbērtās gruntis) tiks nostumta krautnēs un glabāta uz vietas zemes īpašumā atradnes rekultivācijai. Atkāpju attālumi un citi tehniskie risinājumi tiks noteikti derīgo izrakteņu ieguves projektā. Derīgo izrakteņu ieguve tiks sākta jau esošajā karjerā un virzīsies uz zemes vienības robežām no esošā karjera</w:t>
      </w:r>
      <w:r w:rsidR="00535B24">
        <w:t>,</w:t>
      </w:r>
      <w:r w:rsidRPr="0028234F">
        <w:t xml:space="preserve"> tādejādi izstrādājot Kvartāra derīgo (smilts) un nederīgo (mālsmilts un </w:t>
      </w:r>
      <w:proofErr w:type="spellStart"/>
      <w:r w:rsidRPr="0028234F">
        <w:t>aleirīts</w:t>
      </w:r>
      <w:proofErr w:type="spellEnd"/>
      <w:r w:rsidRPr="0028234F">
        <w:t>) iežu slāni.  Dolomīta izstrādes virzieni un citi risinājumi tiks izstrādāti ieguves projektā.</w:t>
      </w:r>
    </w:p>
    <w:p w14:paraId="0AD2FE97" w14:textId="307BC2A4" w:rsidR="00E55947" w:rsidRDefault="00180887" w:rsidP="00465159">
      <w:pPr>
        <w:pStyle w:val="Pamatteksts"/>
        <w:spacing w:beforeLines="40" w:before="96" w:afterLines="40" w:after="96" w:line="276" w:lineRule="auto"/>
        <w:ind w:left="0"/>
        <w:jc w:val="both"/>
      </w:pPr>
      <w:r w:rsidRPr="00180887">
        <w:t>Kvartāra ie</w:t>
      </w:r>
      <w:r>
        <w:t>ž</w:t>
      </w:r>
      <w:r w:rsidRPr="00180887">
        <w:t>u slāni tiek plānots izstrādāt bez atsūknēšanas</w:t>
      </w:r>
      <w:r w:rsidR="00204AA9">
        <w:t xml:space="preserve"> (apakšējās daļas izstrādei var tik apsvērta grunts sūkņa izmantošana), </w:t>
      </w:r>
      <w:r w:rsidRPr="00180887">
        <w:t xml:space="preserve">savukārt </w:t>
      </w:r>
      <w:r>
        <w:t>d</w:t>
      </w:r>
      <w:r w:rsidRPr="00180887">
        <w:t xml:space="preserve">olomīta slāņa izstrādei būs nepieciešama pazemes ūdens atsūknēšana un tā novadīšana blakus esošajā Bērzenes upē. Gruntsūdens nosūknēšanas un novadīšanas risinājumi tiks izstrādāti derīgo izrakteņu ieguves projektā, </w:t>
      </w:r>
      <w:r w:rsidR="00AD7BF0">
        <w:t xml:space="preserve">tiek paredzēts, ka </w:t>
      </w:r>
      <w:r w:rsidRPr="00180887">
        <w:t xml:space="preserve">ūdeņu novadīšana tiks organizēta tā, ka novadīts tiks nostādināts ūdens, bez </w:t>
      </w:r>
      <w:proofErr w:type="spellStart"/>
      <w:r w:rsidRPr="00180887">
        <w:t>uzduļķojuma</w:t>
      </w:r>
      <w:proofErr w:type="spellEnd"/>
      <w:r w:rsidRPr="00180887">
        <w:t>.</w:t>
      </w:r>
    </w:p>
    <w:p w14:paraId="16E6D1D7" w14:textId="3DDC81E8" w:rsidR="002073CA" w:rsidRDefault="002073CA" w:rsidP="00465159">
      <w:pPr>
        <w:pStyle w:val="Pamatteksts"/>
        <w:spacing w:beforeLines="40" w:before="96" w:afterLines="40" w:after="96" w:line="276" w:lineRule="auto"/>
        <w:ind w:left="0"/>
        <w:jc w:val="both"/>
      </w:pPr>
      <w:r w:rsidRPr="002073CA">
        <w:t>Dolomīts ieguļ ievērojamā dziļumā (vidējais virsmas dziļums 9 m, apakšas dziļums 17 m) un ir pilnīgi apūdeņots. Hidrostatiskais spiediens virs dolomīta slāņa apakšas sasniedz 21 m</w:t>
      </w:r>
      <w:r>
        <w:t xml:space="preserve">, </w:t>
      </w:r>
      <w:r w:rsidRPr="002073CA">
        <w:t>kas nosaka lielu atsūknējamā ūdens daudzumu karjerā.</w:t>
      </w:r>
    </w:p>
    <w:p w14:paraId="7C70603A" w14:textId="4A4AD842" w:rsidR="002D0044" w:rsidRDefault="002D0044" w:rsidP="00465159">
      <w:pPr>
        <w:pStyle w:val="Pamatteksts"/>
        <w:spacing w:beforeLines="40" w:before="96" w:afterLines="40" w:after="96" w:line="276" w:lineRule="auto"/>
        <w:ind w:left="0"/>
        <w:jc w:val="both"/>
      </w:pPr>
      <w:r w:rsidRPr="002D0044">
        <w:t xml:space="preserve">Ieguvei tiks izmantots dīzeļdzinēja ekskavators, frontālais iekrāvējs un materiāls tiks transportēts no atradnes ar kravas automašīnām. </w:t>
      </w:r>
    </w:p>
    <w:p w14:paraId="31B446F0" w14:textId="0CAB5DD4" w:rsidR="00AC12E8" w:rsidRDefault="00AC12E8" w:rsidP="00465159">
      <w:pPr>
        <w:pStyle w:val="Pamatteksts"/>
        <w:spacing w:beforeLines="40" w:before="96" w:afterLines="40" w:after="96" w:line="276" w:lineRule="auto"/>
        <w:ind w:left="0"/>
        <w:jc w:val="both"/>
      </w:pPr>
      <w:r w:rsidRPr="00AC12E8">
        <w:t>Derīgo materiālu paredzēts iegūt un realizēt gan dabīgā gan apstrādātā veidā, atkarībā no pieprasījuma. Atradnes teritorijā paredzēts veikt materiāla sijāšanu,</w:t>
      </w:r>
      <w:r>
        <w:t xml:space="preserve"> </w:t>
      </w:r>
      <w:r w:rsidRPr="00AC12E8">
        <w:t>drupināšana un šķirošanu pa frakcijām. Materiāla apstrāde tiks veikta ar mobilajām apstrādes iekārām, kas darbināmas ar dīzeļdzinējiem un elektriskajiem dzinējiem.</w:t>
      </w:r>
    </w:p>
    <w:p w14:paraId="253B41B8" w14:textId="0A3EC156" w:rsidR="00A07C1D" w:rsidRDefault="00557929" w:rsidP="00465159">
      <w:pPr>
        <w:pStyle w:val="Pamatteksts"/>
        <w:spacing w:beforeLines="40" w:before="96" w:afterLines="40" w:after="96" w:line="276" w:lineRule="auto"/>
        <w:ind w:left="0"/>
        <w:jc w:val="both"/>
      </w:pPr>
      <w:r>
        <w:t xml:space="preserve">Atradnes ģeoloģisko izpēti 2020. gadā veica </w:t>
      </w:r>
      <w:r w:rsidRPr="00B06131">
        <w:t>SIA “</w:t>
      </w:r>
      <w:proofErr w:type="spellStart"/>
      <w:r w:rsidRPr="00B06131">
        <w:t>Geolite</w:t>
      </w:r>
      <w:proofErr w:type="spellEnd"/>
      <w:r w:rsidRPr="00B06131">
        <w:t>”</w:t>
      </w:r>
      <w:r>
        <w:t xml:space="preserve"> </w:t>
      </w:r>
      <w:r w:rsidR="00E953CF">
        <w:t>(Valsts vides dienesta</w:t>
      </w:r>
      <w:r w:rsidR="00D21BF1">
        <w:t xml:space="preserve"> izsniegta</w:t>
      </w:r>
      <w:r w:rsidR="00E953CF">
        <w:t xml:space="preserve"> Zemes</w:t>
      </w:r>
      <w:r w:rsidR="00D21BF1">
        <w:t xml:space="preserve"> dzīļu izmantošanas licence Nr. CS19ZD0302</w:t>
      </w:r>
      <w:r w:rsidR="00E65D52">
        <w:t>,</w:t>
      </w:r>
      <w:r w:rsidR="00D21BF1">
        <w:t xml:space="preserve"> derīga līdz </w:t>
      </w:r>
      <w:r w:rsidR="00E65D52">
        <w:t xml:space="preserve">2020. gada 31. decembrim). </w:t>
      </w:r>
      <w:r w:rsidR="00A07C1D" w:rsidRPr="00A07C1D">
        <w:t>Saskaņā ar</w:t>
      </w:r>
      <w:r w:rsidR="00F20B53">
        <w:t xml:space="preserve"> </w:t>
      </w:r>
      <w:r w:rsidR="00A07C1D">
        <w:t>VSIA “Latvijas vides, ģeoloģijas un meteoroloģijas centrs”</w:t>
      </w:r>
      <w:r w:rsidR="00737C9A">
        <w:t xml:space="preserve"> </w:t>
      </w:r>
      <w:r w:rsidR="00F20B53" w:rsidRPr="00B06131">
        <w:rPr>
          <w:color w:val="000000"/>
          <w:lang w:eastAsia="lv-LV"/>
        </w:rPr>
        <w:t>(turpmāk – LVĢMC)</w:t>
      </w:r>
      <w:r w:rsidR="00A07C1D">
        <w:t xml:space="preserve"> d</w:t>
      </w:r>
      <w:r w:rsidR="00A07C1D" w:rsidRPr="00A07C1D">
        <w:t>erīgo izrakteņu krājumu akceptēšanas komisijas 2021.</w:t>
      </w:r>
      <w:r w:rsidR="00A07C1D">
        <w:t>gada 20. janvāra</w:t>
      </w:r>
      <w:r w:rsidR="00A07C1D" w:rsidRPr="00A07C1D">
        <w:t xml:space="preserve"> lēmumu (protokols Nr</w:t>
      </w:r>
      <w:r w:rsidR="00737C9A">
        <w:t>. </w:t>
      </w:r>
      <w:r w:rsidR="00A07C1D" w:rsidRPr="00A07C1D">
        <w:t>6), Atradnē ir akceptēti A kategorijas dolomīta krājumi 675,79 tūkst.m</w:t>
      </w:r>
      <w:r w:rsidR="00A07C1D" w:rsidRPr="00730794">
        <w:rPr>
          <w:vertAlign w:val="superscript"/>
        </w:rPr>
        <w:t>3</w:t>
      </w:r>
      <w:r w:rsidR="00A07C1D" w:rsidRPr="00A07C1D">
        <w:t xml:space="preserve"> apjomā (visi krājumi ieguļ zem gruntsūdens līmeņa), N kategorijas smilts-grants krājumi 7,78 tūkst.m</w:t>
      </w:r>
      <w:r w:rsidR="00A07C1D" w:rsidRPr="00730794">
        <w:rPr>
          <w:vertAlign w:val="superscript"/>
        </w:rPr>
        <w:t>3</w:t>
      </w:r>
      <w:r w:rsidR="00A07C1D" w:rsidRPr="00A07C1D">
        <w:t xml:space="preserve"> (visi krājumi ieguļ zem gruntsūdens līmeņa), N kategorijas smilts krājumi 234</w:t>
      </w:r>
      <w:r w:rsidR="00C04B8E">
        <w:t>,</w:t>
      </w:r>
      <w:r w:rsidR="00A07C1D" w:rsidRPr="00A07C1D">
        <w:t>55 tūkst.m</w:t>
      </w:r>
      <w:r w:rsidR="00A07C1D" w:rsidRPr="00730794">
        <w:rPr>
          <w:vertAlign w:val="superscript"/>
        </w:rPr>
        <w:t>3</w:t>
      </w:r>
      <w:r w:rsidR="00A07C1D" w:rsidRPr="00A07C1D">
        <w:t>, tajā skaitā 136</w:t>
      </w:r>
      <w:r w:rsidR="00C04B8E">
        <w:t>,</w:t>
      </w:r>
      <w:r w:rsidR="00A07C1D" w:rsidRPr="00A07C1D">
        <w:t>94</w:t>
      </w:r>
      <w:r w:rsidR="00C04B8E">
        <w:t> </w:t>
      </w:r>
      <w:r w:rsidR="00A07C1D" w:rsidRPr="00A07C1D">
        <w:t>tūkst.m</w:t>
      </w:r>
      <w:r w:rsidR="00A07C1D" w:rsidRPr="00730794">
        <w:rPr>
          <w:vertAlign w:val="superscript"/>
        </w:rPr>
        <w:t>3</w:t>
      </w:r>
      <w:r w:rsidR="00A07C1D" w:rsidRPr="00A07C1D">
        <w:t xml:space="preserve"> zem gruntsūdens līmeņa, apjomā.</w:t>
      </w:r>
    </w:p>
    <w:p w14:paraId="47C9AC4E" w14:textId="6526702D" w:rsidR="00E04E71" w:rsidRDefault="00EB37ED" w:rsidP="00465159">
      <w:pPr>
        <w:pStyle w:val="Pamatteksts"/>
        <w:spacing w:beforeLines="40" w:before="96" w:afterLines="40" w:after="96" w:line="276" w:lineRule="auto"/>
        <w:ind w:left="0"/>
        <w:jc w:val="both"/>
      </w:pPr>
      <w:r>
        <w:t>Saskaņā ar</w:t>
      </w:r>
      <w:r w:rsidR="00BB0E82">
        <w:t xml:space="preserve"> Atradnei izsniegto</w:t>
      </w:r>
      <w:r>
        <w:t xml:space="preserve"> </w:t>
      </w:r>
      <w:r w:rsidR="00505370">
        <w:t>derīgo izrakteņu (izņemot pazemes ūdeņus) atradnes pasi</w:t>
      </w:r>
      <w:r w:rsidR="007B2D04">
        <w:t xml:space="preserve"> (2021.</w:t>
      </w:r>
      <w:r w:rsidR="00BB0E82">
        <w:t> </w:t>
      </w:r>
      <w:r w:rsidR="007B2D04">
        <w:t>gada 26. februāris – 20</w:t>
      </w:r>
      <w:r w:rsidR="006D094A">
        <w:t>46</w:t>
      </w:r>
      <w:r w:rsidR="007B2D04">
        <w:t>. gada 25. februā</w:t>
      </w:r>
      <w:r w:rsidR="006D094A">
        <w:t>ris)</w:t>
      </w:r>
      <w:r w:rsidR="00676528">
        <w:t xml:space="preserve"> no kopējiem atradnes krājumiem 110,22</w:t>
      </w:r>
      <w:r w:rsidR="00BB0E82">
        <w:t> </w:t>
      </w:r>
      <w:r w:rsidR="00676528">
        <w:t>tūkst.m</w:t>
      </w:r>
      <w:r w:rsidR="00676528" w:rsidRPr="00C04B8E">
        <w:rPr>
          <w:vertAlign w:val="superscript"/>
        </w:rPr>
        <w:t>3</w:t>
      </w:r>
      <w:r w:rsidR="00676528">
        <w:t xml:space="preserve"> dolomīta un 65,95 tūkst.m</w:t>
      </w:r>
      <w:r w:rsidR="00676528" w:rsidRPr="00C04B8E">
        <w:rPr>
          <w:vertAlign w:val="superscript"/>
        </w:rPr>
        <w:t>3</w:t>
      </w:r>
      <w:r w:rsidR="00C04B8E">
        <w:t xml:space="preserve"> smilts krājumu ietilpst pašvaldības autoceļa aizsargjoslā.</w:t>
      </w:r>
    </w:p>
    <w:p w14:paraId="397C11DA" w14:textId="728B97AD" w:rsidR="00465159" w:rsidRPr="00465159" w:rsidRDefault="00DC1BD7" w:rsidP="00465159">
      <w:pPr>
        <w:pStyle w:val="Pamatteksts"/>
        <w:spacing w:beforeLines="40" w:before="96" w:afterLines="40" w:after="96" w:line="276" w:lineRule="auto"/>
        <w:ind w:left="0"/>
        <w:jc w:val="both"/>
      </w:pPr>
      <w:r w:rsidRPr="00DC1BD7">
        <w:lastRenderedPageBreak/>
        <w:t xml:space="preserve">Ieguve plānota </w:t>
      </w:r>
      <w:r w:rsidR="00267D1A">
        <w:t>~</w:t>
      </w:r>
      <w:r w:rsidRPr="00DC1BD7">
        <w:t xml:space="preserve"> 20 gadus, atkarībā no pieprasījuma pēc derīgajiem izrakteņiem</w:t>
      </w:r>
      <w:r w:rsidR="00B244F1">
        <w:t xml:space="preserve">. </w:t>
      </w:r>
      <w:r w:rsidR="00267D1A" w:rsidRPr="00267D1A">
        <w:t>Ieguvei ir sezonāls raksturs – tā plānota pavasarī, vasarā, rudenī, visas nedēļas garumā, pārsvarā tikai darba dienās, darba laikā. Atkarībā no laikapstākļiem, ieguve var notikt arī ziemā. Pārtraukumi var būt izteikti nelabvēlīgu laikapstākļu gadījumos, stipra sala laikā vai laikos, kad samazināts pieprasījums.</w:t>
      </w:r>
      <w:r w:rsidR="002073CA">
        <w:t xml:space="preserve"> </w:t>
      </w:r>
      <w:r w:rsidR="00E672EC">
        <w:t>Gada laikā plānots iegūt</w:t>
      </w:r>
      <w:r w:rsidR="00E672EC" w:rsidRPr="00E672EC">
        <w:t xml:space="preserve"> 10-50 tūkst. m</w:t>
      </w:r>
      <w:r w:rsidR="00E672EC" w:rsidRPr="00E672EC">
        <w:rPr>
          <w:vertAlign w:val="superscript"/>
        </w:rPr>
        <w:t>3</w:t>
      </w:r>
      <w:r w:rsidR="00E672EC" w:rsidRPr="00E672EC">
        <w:t xml:space="preserve"> </w:t>
      </w:r>
      <w:r w:rsidR="00E672EC">
        <w:t>derīgā materiāla</w:t>
      </w:r>
      <w:r w:rsidR="00BB3E9F">
        <w:t xml:space="preserve"> (skat</w:t>
      </w:r>
      <w:r w:rsidR="00BE2DE0">
        <w:t>īt 1. tabulu):</w:t>
      </w:r>
    </w:p>
    <w:p w14:paraId="3C90FE8B" w14:textId="5FCB45E4" w:rsidR="00762542" w:rsidRDefault="00BE2DE0" w:rsidP="00124FD2">
      <w:pPr>
        <w:pStyle w:val="Pamatteksts"/>
        <w:spacing w:before="40" w:after="40" w:line="276" w:lineRule="auto"/>
        <w:ind w:left="5862" w:firstLine="618"/>
      </w:pPr>
      <w:r>
        <w:t>1. tabula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1417"/>
        <w:gridCol w:w="1134"/>
        <w:gridCol w:w="1115"/>
      </w:tblGrid>
      <w:tr w:rsidR="00762542" w:rsidRPr="00F02425" w14:paraId="048B420F" w14:textId="77777777" w:rsidTr="00124FD2">
        <w:trPr>
          <w:jc w:val="center"/>
        </w:trPr>
        <w:tc>
          <w:tcPr>
            <w:tcW w:w="1985" w:type="dxa"/>
            <w:vMerge w:val="restart"/>
            <w:vAlign w:val="center"/>
          </w:tcPr>
          <w:p w14:paraId="6A9BAA09" w14:textId="77777777" w:rsidR="00762542" w:rsidRPr="00F02425" w:rsidRDefault="00762542" w:rsidP="008331B8">
            <w:pPr>
              <w:jc w:val="center"/>
              <w:rPr>
                <w:sz w:val="20"/>
              </w:rPr>
            </w:pPr>
            <w:r w:rsidRPr="00F02425">
              <w:rPr>
                <w:sz w:val="20"/>
              </w:rPr>
              <w:t>Veids</w:t>
            </w:r>
          </w:p>
        </w:tc>
        <w:tc>
          <w:tcPr>
            <w:tcW w:w="3666" w:type="dxa"/>
            <w:gridSpan w:val="3"/>
            <w:vAlign w:val="center"/>
          </w:tcPr>
          <w:p w14:paraId="70D70943" w14:textId="77777777" w:rsidR="00762542" w:rsidRPr="00F02425" w:rsidRDefault="00762542" w:rsidP="008331B8">
            <w:pPr>
              <w:jc w:val="center"/>
              <w:rPr>
                <w:sz w:val="20"/>
              </w:rPr>
            </w:pPr>
            <w:r w:rsidRPr="00F02425">
              <w:rPr>
                <w:sz w:val="20"/>
              </w:rPr>
              <w:t>Apjoms, m</w:t>
            </w:r>
            <w:r w:rsidRPr="00F02425">
              <w:rPr>
                <w:sz w:val="20"/>
                <w:vertAlign w:val="superscript"/>
              </w:rPr>
              <w:t>3</w:t>
            </w:r>
          </w:p>
        </w:tc>
      </w:tr>
      <w:tr w:rsidR="00762542" w:rsidRPr="00F02425" w14:paraId="377F4CD4" w14:textId="77777777" w:rsidTr="00124FD2">
        <w:trPr>
          <w:jc w:val="center"/>
        </w:trPr>
        <w:tc>
          <w:tcPr>
            <w:tcW w:w="1985" w:type="dxa"/>
            <w:vMerge/>
            <w:vAlign w:val="center"/>
          </w:tcPr>
          <w:p w14:paraId="6D71F085" w14:textId="77777777" w:rsidR="00762542" w:rsidRPr="00F02425" w:rsidRDefault="00762542" w:rsidP="008331B8">
            <w:pPr>
              <w:jc w:val="center"/>
              <w:rPr>
                <w:sz w:val="20"/>
              </w:rPr>
            </w:pPr>
          </w:p>
        </w:tc>
        <w:tc>
          <w:tcPr>
            <w:tcW w:w="1417" w:type="dxa"/>
            <w:vAlign w:val="center"/>
          </w:tcPr>
          <w:p w14:paraId="47250B90" w14:textId="77777777" w:rsidR="00762542" w:rsidRPr="00F02425" w:rsidRDefault="00762542" w:rsidP="008331B8">
            <w:pPr>
              <w:jc w:val="center"/>
              <w:rPr>
                <w:sz w:val="20"/>
              </w:rPr>
            </w:pPr>
            <w:r w:rsidRPr="00F02425">
              <w:rPr>
                <w:sz w:val="20"/>
              </w:rPr>
              <w:t>diennaktī</w:t>
            </w:r>
          </w:p>
        </w:tc>
        <w:tc>
          <w:tcPr>
            <w:tcW w:w="1134" w:type="dxa"/>
            <w:vAlign w:val="center"/>
          </w:tcPr>
          <w:p w14:paraId="733966DB" w14:textId="77777777" w:rsidR="00762542" w:rsidRPr="00F02425" w:rsidRDefault="00762542" w:rsidP="008331B8">
            <w:pPr>
              <w:jc w:val="center"/>
              <w:rPr>
                <w:sz w:val="20"/>
              </w:rPr>
            </w:pPr>
            <w:r w:rsidRPr="00F02425">
              <w:rPr>
                <w:sz w:val="20"/>
              </w:rPr>
              <w:t>mēnesī</w:t>
            </w:r>
          </w:p>
        </w:tc>
        <w:tc>
          <w:tcPr>
            <w:tcW w:w="1115" w:type="dxa"/>
            <w:vAlign w:val="center"/>
          </w:tcPr>
          <w:p w14:paraId="7C2BCDB3" w14:textId="77777777" w:rsidR="00762542" w:rsidRPr="00F02425" w:rsidRDefault="00762542" w:rsidP="008331B8">
            <w:pPr>
              <w:jc w:val="center"/>
              <w:rPr>
                <w:sz w:val="20"/>
              </w:rPr>
            </w:pPr>
            <w:r w:rsidRPr="00F02425">
              <w:rPr>
                <w:sz w:val="20"/>
              </w:rPr>
              <w:t>gadā</w:t>
            </w:r>
          </w:p>
        </w:tc>
      </w:tr>
      <w:tr w:rsidR="00762542" w:rsidRPr="00F02425" w14:paraId="44E4B9A7" w14:textId="77777777" w:rsidTr="00124FD2">
        <w:trPr>
          <w:jc w:val="center"/>
        </w:trPr>
        <w:tc>
          <w:tcPr>
            <w:tcW w:w="1985" w:type="dxa"/>
          </w:tcPr>
          <w:p w14:paraId="29B34426" w14:textId="77777777" w:rsidR="00762542" w:rsidRPr="00F02425" w:rsidRDefault="00762542" w:rsidP="008331B8">
            <w:pPr>
              <w:rPr>
                <w:i/>
                <w:sz w:val="20"/>
              </w:rPr>
            </w:pPr>
            <w:r>
              <w:rPr>
                <w:i/>
                <w:sz w:val="20"/>
              </w:rPr>
              <w:t>Smilts</w:t>
            </w:r>
          </w:p>
        </w:tc>
        <w:tc>
          <w:tcPr>
            <w:tcW w:w="1417" w:type="dxa"/>
          </w:tcPr>
          <w:p w14:paraId="5D4A2531" w14:textId="77777777" w:rsidR="00762542" w:rsidRPr="00F02425" w:rsidRDefault="00762542" w:rsidP="008331B8">
            <w:pPr>
              <w:jc w:val="center"/>
              <w:rPr>
                <w:sz w:val="20"/>
              </w:rPr>
            </w:pPr>
            <w:r w:rsidRPr="00F02425">
              <w:rPr>
                <w:sz w:val="20"/>
              </w:rPr>
              <w:t>25-</w:t>
            </w:r>
            <w:r>
              <w:rPr>
                <w:sz w:val="20"/>
              </w:rPr>
              <w:t>150</w:t>
            </w:r>
          </w:p>
          <w:p w14:paraId="0081BC45" w14:textId="77777777" w:rsidR="00762542" w:rsidRPr="00F02425" w:rsidRDefault="00762542" w:rsidP="008331B8">
            <w:pPr>
              <w:jc w:val="center"/>
              <w:rPr>
                <w:sz w:val="20"/>
              </w:rPr>
            </w:pPr>
            <w:r w:rsidRPr="00F02425">
              <w:rPr>
                <w:sz w:val="20"/>
              </w:rPr>
              <w:t>m</w:t>
            </w:r>
            <w:r w:rsidRPr="00F02425">
              <w:rPr>
                <w:sz w:val="20"/>
                <w:vertAlign w:val="superscript"/>
              </w:rPr>
              <w:t>3</w:t>
            </w:r>
            <w:r w:rsidRPr="00F02425">
              <w:rPr>
                <w:sz w:val="20"/>
              </w:rPr>
              <w:t xml:space="preserve"> (vidēji)</w:t>
            </w:r>
          </w:p>
        </w:tc>
        <w:tc>
          <w:tcPr>
            <w:tcW w:w="1134" w:type="dxa"/>
          </w:tcPr>
          <w:p w14:paraId="0C205306" w14:textId="77777777" w:rsidR="00762542" w:rsidRPr="00F02425" w:rsidRDefault="00762542" w:rsidP="008331B8">
            <w:pPr>
              <w:jc w:val="center"/>
              <w:rPr>
                <w:sz w:val="20"/>
              </w:rPr>
            </w:pPr>
            <w:r>
              <w:rPr>
                <w:sz w:val="20"/>
              </w:rPr>
              <w:t>0,8- 4,0</w:t>
            </w:r>
            <w:r w:rsidRPr="00F02425">
              <w:rPr>
                <w:sz w:val="20"/>
              </w:rPr>
              <w:t xml:space="preserve"> tūkst. m</w:t>
            </w:r>
            <w:r w:rsidRPr="00F02425">
              <w:rPr>
                <w:sz w:val="20"/>
                <w:vertAlign w:val="superscript"/>
              </w:rPr>
              <w:t>3</w:t>
            </w:r>
          </w:p>
        </w:tc>
        <w:tc>
          <w:tcPr>
            <w:tcW w:w="1115" w:type="dxa"/>
          </w:tcPr>
          <w:p w14:paraId="4F1DCA3F" w14:textId="77777777" w:rsidR="00762542" w:rsidRPr="00F02425" w:rsidRDefault="00762542" w:rsidP="008331B8">
            <w:pPr>
              <w:jc w:val="center"/>
              <w:rPr>
                <w:sz w:val="20"/>
              </w:rPr>
            </w:pPr>
            <w:r>
              <w:rPr>
                <w:sz w:val="20"/>
              </w:rPr>
              <w:t>10 – 50</w:t>
            </w:r>
            <w:r w:rsidRPr="00F02425">
              <w:rPr>
                <w:sz w:val="20"/>
              </w:rPr>
              <w:t xml:space="preserve"> tūkst. m</w:t>
            </w:r>
            <w:r w:rsidRPr="00F02425">
              <w:rPr>
                <w:sz w:val="20"/>
                <w:vertAlign w:val="superscript"/>
              </w:rPr>
              <w:t>3</w:t>
            </w:r>
          </w:p>
        </w:tc>
      </w:tr>
      <w:tr w:rsidR="00762542" w:rsidRPr="00F02425" w14:paraId="72695F99" w14:textId="77777777" w:rsidTr="00124FD2">
        <w:trPr>
          <w:jc w:val="center"/>
        </w:trPr>
        <w:tc>
          <w:tcPr>
            <w:tcW w:w="1985" w:type="dxa"/>
          </w:tcPr>
          <w:p w14:paraId="15B306E6" w14:textId="77777777" w:rsidR="00762542" w:rsidRPr="00F02425" w:rsidRDefault="00762542" w:rsidP="008331B8">
            <w:pPr>
              <w:rPr>
                <w:i/>
                <w:sz w:val="20"/>
              </w:rPr>
            </w:pPr>
            <w:r>
              <w:rPr>
                <w:i/>
                <w:sz w:val="20"/>
              </w:rPr>
              <w:t>Dolomīts</w:t>
            </w:r>
          </w:p>
        </w:tc>
        <w:tc>
          <w:tcPr>
            <w:tcW w:w="1417" w:type="dxa"/>
          </w:tcPr>
          <w:p w14:paraId="101C671F" w14:textId="77777777" w:rsidR="00762542" w:rsidRPr="00F02425" w:rsidRDefault="00762542" w:rsidP="008331B8">
            <w:pPr>
              <w:jc w:val="center"/>
              <w:rPr>
                <w:sz w:val="20"/>
              </w:rPr>
            </w:pPr>
            <w:r w:rsidRPr="00F02425">
              <w:rPr>
                <w:sz w:val="20"/>
              </w:rPr>
              <w:t>25-</w:t>
            </w:r>
            <w:r>
              <w:rPr>
                <w:sz w:val="20"/>
              </w:rPr>
              <w:t>150</w:t>
            </w:r>
          </w:p>
          <w:p w14:paraId="2CACC144" w14:textId="77777777" w:rsidR="00762542" w:rsidRPr="00F02425" w:rsidRDefault="00762542" w:rsidP="008331B8">
            <w:pPr>
              <w:jc w:val="center"/>
              <w:rPr>
                <w:sz w:val="20"/>
              </w:rPr>
            </w:pPr>
            <w:r w:rsidRPr="00F02425">
              <w:rPr>
                <w:sz w:val="20"/>
              </w:rPr>
              <w:t>m</w:t>
            </w:r>
            <w:r w:rsidRPr="00F02425">
              <w:rPr>
                <w:sz w:val="20"/>
                <w:vertAlign w:val="superscript"/>
              </w:rPr>
              <w:t>3</w:t>
            </w:r>
            <w:r w:rsidRPr="00F02425">
              <w:rPr>
                <w:sz w:val="20"/>
              </w:rPr>
              <w:t xml:space="preserve"> (vidēji)</w:t>
            </w:r>
          </w:p>
        </w:tc>
        <w:tc>
          <w:tcPr>
            <w:tcW w:w="1134" w:type="dxa"/>
          </w:tcPr>
          <w:p w14:paraId="7A7F1F99" w14:textId="77777777" w:rsidR="00762542" w:rsidRPr="00F02425" w:rsidRDefault="00762542" w:rsidP="008331B8">
            <w:pPr>
              <w:jc w:val="center"/>
              <w:rPr>
                <w:sz w:val="20"/>
              </w:rPr>
            </w:pPr>
            <w:r>
              <w:rPr>
                <w:sz w:val="20"/>
              </w:rPr>
              <w:t>0,8- 4,0</w:t>
            </w:r>
            <w:r w:rsidRPr="00F02425">
              <w:rPr>
                <w:sz w:val="20"/>
              </w:rPr>
              <w:t xml:space="preserve"> tūkst. m</w:t>
            </w:r>
            <w:r w:rsidRPr="00F02425">
              <w:rPr>
                <w:sz w:val="20"/>
                <w:vertAlign w:val="superscript"/>
              </w:rPr>
              <w:t>3</w:t>
            </w:r>
          </w:p>
        </w:tc>
        <w:tc>
          <w:tcPr>
            <w:tcW w:w="1115" w:type="dxa"/>
          </w:tcPr>
          <w:p w14:paraId="79EC1EE0" w14:textId="77777777" w:rsidR="00762542" w:rsidRPr="00F02425" w:rsidRDefault="00762542" w:rsidP="008331B8">
            <w:pPr>
              <w:jc w:val="center"/>
              <w:rPr>
                <w:sz w:val="20"/>
              </w:rPr>
            </w:pPr>
            <w:r>
              <w:rPr>
                <w:sz w:val="20"/>
              </w:rPr>
              <w:t>10 – 50</w:t>
            </w:r>
            <w:r w:rsidRPr="00F02425">
              <w:rPr>
                <w:sz w:val="20"/>
              </w:rPr>
              <w:t xml:space="preserve"> tūkst. m</w:t>
            </w:r>
            <w:r w:rsidRPr="00F02425">
              <w:rPr>
                <w:sz w:val="20"/>
                <w:vertAlign w:val="superscript"/>
              </w:rPr>
              <w:t>3</w:t>
            </w:r>
          </w:p>
        </w:tc>
      </w:tr>
    </w:tbl>
    <w:p w14:paraId="3159A9FD" w14:textId="0490B047" w:rsidR="00AC12E8" w:rsidRPr="00465159" w:rsidRDefault="00AC12E8" w:rsidP="0028234F">
      <w:pPr>
        <w:pStyle w:val="Pamatteksts"/>
        <w:spacing w:before="40" w:after="40" w:line="276" w:lineRule="auto"/>
        <w:ind w:left="0"/>
        <w:jc w:val="both"/>
        <w:rPr>
          <w:sz w:val="12"/>
          <w:szCs w:val="12"/>
        </w:rPr>
      </w:pPr>
    </w:p>
    <w:p w14:paraId="3DC7544F" w14:textId="4224A363" w:rsidR="002073CA" w:rsidRPr="002073CA" w:rsidRDefault="002073CA" w:rsidP="00465159">
      <w:pPr>
        <w:pStyle w:val="Pamatteksts"/>
        <w:spacing w:before="40" w:after="40" w:line="276" w:lineRule="auto"/>
        <w:ind w:left="0"/>
        <w:jc w:val="both"/>
      </w:pPr>
      <w:r w:rsidRPr="006C6793">
        <w:t xml:space="preserve">Plānotais rekultivācijas veids – zeme izmantošanai ūdenssaimniecībā vai rekreācijā. Pēc izstrādes nogāzes tiks izlīdzinātas ar nederīgo materiālu, mālsmilti vai atsiju materiālu. Ieguves projektā tiks izvērtēta iespēja izstrādi veikt arī uzreiz rekultivācijas slīpumā.  </w:t>
      </w:r>
    </w:p>
    <w:p w14:paraId="4FF50ACA" w14:textId="0C87107C" w:rsidR="008F54BF" w:rsidRPr="00F20B53" w:rsidRDefault="00BE73A0" w:rsidP="00465159">
      <w:pPr>
        <w:pStyle w:val="Pamatteksts"/>
        <w:spacing w:before="40" w:after="40" w:line="276" w:lineRule="auto"/>
        <w:ind w:left="0"/>
        <w:jc w:val="both"/>
      </w:pPr>
      <w:r w:rsidRPr="00B06131">
        <w:t xml:space="preserve">Saskaņā ar </w:t>
      </w:r>
      <w:r w:rsidRPr="00B06131">
        <w:rPr>
          <w:color w:val="000000"/>
          <w:lang w:eastAsia="lv-LV"/>
        </w:rPr>
        <w:t xml:space="preserve">LVĢMC derīgo izrakteņu (būvmateriālu izejvielu, kūdras, </w:t>
      </w:r>
      <w:proofErr w:type="spellStart"/>
      <w:r w:rsidRPr="00B06131">
        <w:rPr>
          <w:color w:val="000000"/>
          <w:lang w:eastAsia="lv-LV"/>
        </w:rPr>
        <w:t>sapropeļa</w:t>
      </w:r>
      <w:proofErr w:type="spellEnd"/>
      <w:r w:rsidRPr="00B06131">
        <w:rPr>
          <w:color w:val="000000"/>
          <w:lang w:eastAsia="lv-LV"/>
        </w:rPr>
        <w:t xml:space="preserve"> un dziedniecības dūņu) atradņu karti (turpmāk – Atradņu karte) </w:t>
      </w:r>
      <w:r w:rsidR="008F54BF" w:rsidRPr="00B06131">
        <w:t>Paredzētās darbības vieta</w:t>
      </w:r>
      <w:r w:rsidR="00D473A0">
        <w:t>i</w:t>
      </w:r>
      <w:r w:rsidR="008F54BF" w:rsidRPr="00B06131">
        <w:t xml:space="preserve"> </w:t>
      </w:r>
      <w:r w:rsidR="00D473A0">
        <w:t>piekļaujas</w:t>
      </w:r>
      <w:r w:rsidR="008F54BF" w:rsidRPr="00B06131">
        <w:t xml:space="preserve"> </w:t>
      </w:r>
      <w:r w:rsidR="007320F6" w:rsidRPr="00B06131">
        <w:rPr>
          <w:color w:val="000000"/>
          <w:lang w:eastAsia="lv-LV"/>
        </w:rPr>
        <w:t>sekojošas atradnes (atradņu izvietojumu skatīt attēlā Nr.1):</w:t>
      </w:r>
    </w:p>
    <w:p w14:paraId="1C5E8C3A" w14:textId="47AF1AA8" w:rsidR="00EE4DAB" w:rsidRPr="00C47B87" w:rsidRDefault="001F743C" w:rsidP="00465159">
      <w:pPr>
        <w:pStyle w:val="Sarakstarindkopa"/>
        <w:numPr>
          <w:ilvl w:val="0"/>
          <w:numId w:val="13"/>
        </w:numPr>
        <w:adjustRightInd w:val="0"/>
        <w:spacing w:before="40" w:after="40" w:line="276" w:lineRule="auto"/>
        <w:jc w:val="both"/>
        <w:rPr>
          <w:sz w:val="24"/>
          <w:szCs w:val="24"/>
        </w:rPr>
      </w:pPr>
      <w:r>
        <w:rPr>
          <w:sz w:val="24"/>
          <w:szCs w:val="24"/>
        </w:rPr>
        <w:t xml:space="preserve">Smilts-grants un smilts </w:t>
      </w:r>
      <w:r w:rsidR="00EE4DAB" w:rsidRPr="00EE4DAB">
        <w:rPr>
          <w:sz w:val="24"/>
          <w:szCs w:val="24"/>
        </w:rPr>
        <w:t xml:space="preserve">atradne “Grantsbedres” </w:t>
      </w:r>
      <w:r w:rsidR="00EE4DAB">
        <w:rPr>
          <w:sz w:val="24"/>
          <w:szCs w:val="24"/>
        </w:rPr>
        <w:t>(</w:t>
      </w:r>
      <w:r w:rsidR="005F7426">
        <w:rPr>
          <w:sz w:val="24"/>
          <w:szCs w:val="24"/>
        </w:rPr>
        <w:t xml:space="preserve">zemes vienības kadastra apzīmējums </w:t>
      </w:r>
      <w:r w:rsidR="005F7426" w:rsidRPr="005F7426">
        <w:rPr>
          <w:sz w:val="24"/>
          <w:szCs w:val="24"/>
        </w:rPr>
        <w:t>8070</w:t>
      </w:r>
      <w:r w:rsidR="005F7426">
        <w:rPr>
          <w:sz w:val="24"/>
          <w:szCs w:val="24"/>
        </w:rPr>
        <w:t xml:space="preserve"> </w:t>
      </w:r>
      <w:r w:rsidR="005F7426" w:rsidRPr="005F7426">
        <w:rPr>
          <w:sz w:val="24"/>
          <w:szCs w:val="24"/>
        </w:rPr>
        <w:t>012</w:t>
      </w:r>
      <w:r w:rsidR="005F7426">
        <w:rPr>
          <w:sz w:val="24"/>
          <w:szCs w:val="24"/>
        </w:rPr>
        <w:t xml:space="preserve"> </w:t>
      </w:r>
      <w:r w:rsidR="005F7426" w:rsidRPr="005F7426">
        <w:rPr>
          <w:sz w:val="24"/>
          <w:szCs w:val="24"/>
        </w:rPr>
        <w:t>0256</w:t>
      </w:r>
      <w:r w:rsidR="005F7426">
        <w:rPr>
          <w:sz w:val="24"/>
          <w:szCs w:val="24"/>
        </w:rPr>
        <w:t>)</w:t>
      </w:r>
      <w:r w:rsidR="001E73B5">
        <w:rPr>
          <w:sz w:val="24"/>
          <w:szCs w:val="24"/>
        </w:rPr>
        <w:t xml:space="preserve"> </w:t>
      </w:r>
      <w:r w:rsidR="001811FB">
        <w:rPr>
          <w:sz w:val="24"/>
          <w:szCs w:val="24"/>
        </w:rPr>
        <w:t>3,0 ha platībā</w:t>
      </w:r>
      <w:r w:rsidR="008A7D47">
        <w:rPr>
          <w:sz w:val="24"/>
          <w:szCs w:val="24"/>
        </w:rPr>
        <w:t>. Saskaņā ar Dienesta rīcībā esošo informāciju</w:t>
      </w:r>
      <w:r w:rsidR="00C47B87">
        <w:rPr>
          <w:sz w:val="24"/>
          <w:szCs w:val="24"/>
        </w:rPr>
        <w:t xml:space="preserve"> </w:t>
      </w:r>
      <w:r w:rsidR="00C47B87" w:rsidRPr="00EE4DAB">
        <w:rPr>
          <w:sz w:val="24"/>
          <w:szCs w:val="24"/>
        </w:rPr>
        <w:t>atradne</w:t>
      </w:r>
      <w:r w:rsidR="00C47B87">
        <w:rPr>
          <w:sz w:val="24"/>
          <w:szCs w:val="24"/>
        </w:rPr>
        <w:t>i</w:t>
      </w:r>
      <w:r w:rsidR="00C47B87" w:rsidRPr="00EE4DAB">
        <w:rPr>
          <w:sz w:val="24"/>
          <w:szCs w:val="24"/>
        </w:rPr>
        <w:t xml:space="preserve"> “Grantsbedres”</w:t>
      </w:r>
      <w:r w:rsidR="00C47B87">
        <w:rPr>
          <w:sz w:val="24"/>
          <w:szCs w:val="24"/>
        </w:rPr>
        <w:t xml:space="preserve"> </w:t>
      </w:r>
      <w:r w:rsidR="00EE4DAB" w:rsidRPr="00C47B87">
        <w:rPr>
          <w:sz w:val="24"/>
          <w:szCs w:val="24"/>
        </w:rPr>
        <w:t>ir spēkā esoša derīgo izrakteņu ieguves pase un limits, kas derīg</w:t>
      </w:r>
      <w:r w:rsidR="001811FB">
        <w:rPr>
          <w:sz w:val="24"/>
          <w:szCs w:val="24"/>
        </w:rPr>
        <w:t>i</w:t>
      </w:r>
      <w:r w:rsidR="00EE4DAB" w:rsidRPr="00C47B87">
        <w:rPr>
          <w:sz w:val="24"/>
          <w:szCs w:val="24"/>
        </w:rPr>
        <w:t xml:space="preserve"> līdz 2027. gada 17. oktobrim. Saskaņā ar LVĢMC krājumu bilancēm</w:t>
      </w:r>
      <w:r w:rsidR="00907A79">
        <w:rPr>
          <w:sz w:val="24"/>
          <w:szCs w:val="24"/>
        </w:rPr>
        <w:t xml:space="preserve"> atlikušais</w:t>
      </w:r>
      <w:r w:rsidR="00BD37AF">
        <w:rPr>
          <w:sz w:val="24"/>
          <w:szCs w:val="24"/>
        </w:rPr>
        <w:t xml:space="preserve"> </w:t>
      </w:r>
      <w:r w:rsidR="00774F73">
        <w:rPr>
          <w:sz w:val="24"/>
          <w:szCs w:val="24"/>
        </w:rPr>
        <w:t>derīgo izrakteņu</w:t>
      </w:r>
      <w:r w:rsidR="00EE4DAB" w:rsidRPr="00C47B87">
        <w:rPr>
          <w:sz w:val="24"/>
          <w:szCs w:val="24"/>
        </w:rPr>
        <w:t xml:space="preserve"> apjoms uz 2019.</w:t>
      </w:r>
      <w:r w:rsidR="00C47B87">
        <w:rPr>
          <w:sz w:val="24"/>
          <w:szCs w:val="24"/>
        </w:rPr>
        <w:t>gada 1. janvāri</w:t>
      </w:r>
      <w:r w:rsidR="00EE4DAB" w:rsidRPr="00C47B87">
        <w:rPr>
          <w:sz w:val="24"/>
          <w:szCs w:val="24"/>
        </w:rPr>
        <w:t xml:space="preserve"> bija 99,57</w:t>
      </w:r>
      <w:r w:rsidR="001811FB">
        <w:rPr>
          <w:sz w:val="24"/>
          <w:szCs w:val="24"/>
        </w:rPr>
        <w:t> </w:t>
      </w:r>
      <w:r w:rsidR="00EE4DAB" w:rsidRPr="00C47B87">
        <w:rPr>
          <w:sz w:val="24"/>
          <w:szCs w:val="24"/>
        </w:rPr>
        <w:t>tūkt.m</w:t>
      </w:r>
      <w:r w:rsidR="00EE4DAB" w:rsidRPr="00C47B87">
        <w:rPr>
          <w:sz w:val="24"/>
          <w:szCs w:val="24"/>
          <w:vertAlign w:val="superscript"/>
        </w:rPr>
        <w:t>3</w:t>
      </w:r>
      <w:r w:rsidR="00EE4DAB" w:rsidRPr="00C47B87">
        <w:rPr>
          <w:sz w:val="24"/>
          <w:szCs w:val="24"/>
        </w:rPr>
        <w:t xml:space="preserve"> smilts un 5,36 tūkst.m</w:t>
      </w:r>
      <w:r w:rsidR="00EE4DAB" w:rsidRPr="00C47B87">
        <w:rPr>
          <w:sz w:val="24"/>
          <w:szCs w:val="24"/>
          <w:vertAlign w:val="superscript"/>
        </w:rPr>
        <w:t>3</w:t>
      </w:r>
      <w:r w:rsidR="00EE4DAB" w:rsidRPr="00C47B87">
        <w:rPr>
          <w:sz w:val="24"/>
          <w:szCs w:val="24"/>
        </w:rPr>
        <w:t xml:space="preserve"> smilts-grants</w:t>
      </w:r>
      <w:r w:rsidR="00C47B87">
        <w:rPr>
          <w:sz w:val="24"/>
          <w:szCs w:val="24"/>
        </w:rPr>
        <w:t xml:space="preserve"> (</w:t>
      </w:r>
      <w:r w:rsidR="00A22EC5">
        <w:rPr>
          <w:sz w:val="24"/>
          <w:szCs w:val="24"/>
        </w:rPr>
        <w:t xml:space="preserve">2019. gadā iegūts </w:t>
      </w:r>
      <w:r w:rsidR="00F66B27">
        <w:rPr>
          <w:sz w:val="24"/>
          <w:szCs w:val="24"/>
        </w:rPr>
        <w:t xml:space="preserve">1,28 </w:t>
      </w:r>
      <w:r w:rsidR="00F66B27" w:rsidRPr="00C47B87">
        <w:rPr>
          <w:sz w:val="24"/>
          <w:szCs w:val="24"/>
        </w:rPr>
        <w:t>tūkst.m</w:t>
      </w:r>
      <w:r w:rsidR="00F66B27" w:rsidRPr="00C47B87">
        <w:rPr>
          <w:sz w:val="24"/>
          <w:szCs w:val="24"/>
          <w:vertAlign w:val="superscript"/>
        </w:rPr>
        <w:t>3</w:t>
      </w:r>
      <w:r w:rsidR="00F66B27">
        <w:rPr>
          <w:sz w:val="24"/>
          <w:szCs w:val="24"/>
          <w:vertAlign w:val="superscript"/>
        </w:rPr>
        <w:t xml:space="preserve"> </w:t>
      </w:r>
      <w:r w:rsidR="00F66B27">
        <w:rPr>
          <w:sz w:val="24"/>
          <w:szCs w:val="24"/>
        </w:rPr>
        <w:t xml:space="preserve">smilts un 0,22 </w:t>
      </w:r>
      <w:r w:rsidR="00F66B27" w:rsidRPr="00C47B87">
        <w:rPr>
          <w:sz w:val="24"/>
          <w:szCs w:val="24"/>
        </w:rPr>
        <w:t>tūkst.m</w:t>
      </w:r>
      <w:r w:rsidR="00F66B27" w:rsidRPr="00C47B87">
        <w:rPr>
          <w:sz w:val="24"/>
          <w:szCs w:val="24"/>
          <w:vertAlign w:val="superscript"/>
        </w:rPr>
        <w:t>3</w:t>
      </w:r>
      <w:r w:rsidR="00F66B27" w:rsidRPr="00C47B87">
        <w:rPr>
          <w:sz w:val="24"/>
          <w:szCs w:val="24"/>
        </w:rPr>
        <w:t xml:space="preserve"> smilts-grants</w:t>
      </w:r>
      <w:r w:rsidR="00F66B27">
        <w:rPr>
          <w:sz w:val="24"/>
          <w:szCs w:val="24"/>
        </w:rPr>
        <w:t>)</w:t>
      </w:r>
      <w:r w:rsidR="00E73A5A">
        <w:rPr>
          <w:sz w:val="24"/>
          <w:szCs w:val="24"/>
        </w:rPr>
        <w:t>.</w:t>
      </w:r>
    </w:p>
    <w:p w14:paraId="38EB4685" w14:textId="69ECF7B0" w:rsidR="007E5336" w:rsidRPr="00465159" w:rsidRDefault="001F743C" w:rsidP="00875BAF">
      <w:pPr>
        <w:pStyle w:val="Sarakstarindkopa"/>
        <w:numPr>
          <w:ilvl w:val="0"/>
          <w:numId w:val="13"/>
        </w:numPr>
        <w:adjustRightInd w:val="0"/>
        <w:spacing w:before="40" w:after="40" w:line="276" w:lineRule="auto"/>
        <w:jc w:val="both"/>
        <w:rPr>
          <w:sz w:val="24"/>
          <w:szCs w:val="24"/>
        </w:rPr>
      </w:pPr>
      <w:r>
        <w:rPr>
          <w:sz w:val="24"/>
          <w:szCs w:val="24"/>
        </w:rPr>
        <w:t>Smilts-grants a</w:t>
      </w:r>
      <w:r w:rsidR="00EE4DAB" w:rsidRPr="00EE4DAB">
        <w:rPr>
          <w:sz w:val="24"/>
          <w:szCs w:val="24"/>
        </w:rPr>
        <w:t xml:space="preserve">tradne “Misas iecirkņa 23. kvartāls” </w:t>
      </w:r>
      <w:r w:rsidR="00E73A5A">
        <w:rPr>
          <w:sz w:val="24"/>
          <w:szCs w:val="24"/>
        </w:rPr>
        <w:t xml:space="preserve">(zemes vienības kadastra apzīmējums </w:t>
      </w:r>
      <w:r w:rsidR="00E73A5A" w:rsidRPr="00E73A5A">
        <w:rPr>
          <w:sz w:val="24"/>
          <w:szCs w:val="24"/>
        </w:rPr>
        <w:t>8070</w:t>
      </w:r>
      <w:r w:rsidR="00E73A5A">
        <w:rPr>
          <w:sz w:val="24"/>
          <w:szCs w:val="24"/>
        </w:rPr>
        <w:t> </w:t>
      </w:r>
      <w:r w:rsidR="00E73A5A" w:rsidRPr="00E73A5A">
        <w:rPr>
          <w:sz w:val="24"/>
          <w:szCs w:val="24"/>
        </w:rPr>
        <w:t>012</w:t>
      </w:r>
      <w:r w:rsidR="00E73A5A">
        <w:rPr>
          <w:sz w:val="24"/>
          <w:szCs w:val="24"/>
        </w:rPr>
        <w:t> </w:t>
      </w:r>
      <w:r w:rsidR="00E73A5A" w:rsidRPr="00E73A5A">
        <w:rPr>
          <w:sz w:val="24"/>
          <w:szCs w:val="24"/>
        </w:rPr>
        <w:t>0259</w:t>
      </w:r>
      <w:r w:rsidR="00E73A5A">
        <w:rPr>
          <w:sz w:val="24"/>
          <w:szCs w:val="24"/>
        </w:rPr>
        <w:t>)</w:t>
      </w:r>
      <w:r w:rsidR="00FC7F5E">
        <w:rPr>
          <w:sz w:val="24"/>
          <w:szCs w:val="24"/>
        </w:rPr>
        <w:t xml:space="preserve"> </w:t>
      </w:r>
      <w:r w:rsidR="00F329C6">
        <w:rPr>
          <w:sz w:val="24"/>
          <w:szCs w:val="24"/>
        </w:rPr>
        <w:t>3,27 ha platībā</w:t>
      </w:r>
      <w:r>
        <w:rPr>
          <w:sz w:val="24"/>
          <w:szCs w:val="24"/>
        </w:rPr>
        <w:t xml:space="preserve">. Saskaņā ar Dienesta rīcībā esošo informāciju </w:t>
      </w:r>
      <w:r w:rsidRPr="00EE4DAB">
        <w:rPr>
          <w:sz w:val="24"/>
          <w:szCs w:val="24"/>
        </w:rPr>
        <w:t>atradne</w:t>
      </w:r>
      <w:r>
        <w:rPr>
          <w:sz w:val="24"/>
          <w:szCs w:val="24"/>
        </w:rPr>
        <w:t xml:space="preserve">i </w:t>
      </w:r>
      <w:r w:rsidRPr="00EE4DAB">
        <w:rPr>
          <w:sz w:val="24"/>
          <w:szCs w:val="24"/>
        </w:rPr>
        <w:t>“Misas iecirkņa 23. kvartāls”</w:t>
      </w:r>
      <w:r>
        <w:rPr>
          <w:sz w:val="24"/>
          <w:szCs w:val="24"/>
        </w:rPr>
        <w:t xml:space="preserve"> </w:t>
      </w:r>
      <w:r w:rsidR="00EE4DAB" w:rsidRPr="001F743C">
        <w:rPr>
          <w:sz w:val="24"/>
          <w:szCs w:val="24"/>
        </w:rPr>
        <w:t>limit</w:t>
      </w:r>
      <w:r>
        <w:rPr>
          <w:sz w:val="24"/>
          <w:szCs w:val="24"/>
        </w:rPr>
        <w:t>a</w:t>
      </w:r>
      <w:r w:rsidR="00EE4DAB" w:rsidRPr="001F743C">
        <w:rPr>
          <w:sz w:val="24"/>
          <w:szCs w:val="24"/>
        </w:rPr>
        <w:t xml:space="preserve"> un pase</w:t>
      </w:r>
      <w:r>
        <w:rPr>
          <w:sz w:val="24"/>
          <w:szCs w:val="24"/>
        </w:rPr>
        <w:t>s</w:t>
      </w:r>
      <w:r w:rsidR="00EE4DAB" w:rsidRPr="001F743C">
        <w:rPr>
          <w:sz w:val="24"/>
          <w:szCs w:val="24"/>
        </w:rPr>
        <w:t xml:space="preserve"> derīguma termiņš beidzās 2019. gada 10.</w:t>
      </w:r>
      <w:r w:rsidR="00535B24">
        <w:rPr>
          <w:sz w:val="24"/>
          <w:szCs w:val="24"/>
        </w:rPr>
        <w:t> </w:t>
      </w:r>
      <w:r w:rsidR="00EE4DAB" w:rsidRPr="001F743C">
        <w:rPr>
          <w:sz w:val="24"/>
          <w:szCs w:val="24"/>
        </w:rPr>
        <w:t>martā. Ieguve netika uzsākta, Dienestam nav informācijas, ka ieguvei būtu saņemts jauns derīgo izrakteņu ieguves limits</w:t>
      </w:r>
      <w:r>
        <w:rPr>
          <w:sz w:val="24"/>
          <w:szCs w:val="24"/>
        </w:rPr>
        <w:t xml:space="preserve"> un pase.</w:t>
      </w:r>
    </w:p>
    <w:p w14:paraId="08E3C724" w14:textId="6427DC3F" w:rsidR="00875BAF" w:rsidRPr="00B06131" w:rsidRDefault="00D40788" w:rsidP="00875BAF">
      <w:pPr>
        <w:adjustRightInd w:val="0"/>
        <w:spacing w:line="276" w:lineRule="auto"/>
        <w:jc w:val="both"/>
        <w:rPr>
          <w:sz w:val="24"/>
          <w:szCs w:val="24"/>
        </w:rPr>
      </w:pPr>
      <w:r>
        <w:rPr>
          <w:noProof/>
          <w:sz w:val="24"/>
          <w:szCs w:val="24"/>
        </w:rPr>
        <w:drawing>
          <wp:anchor distT="0" distB="0" distL="114300" distR="114300" simplePos="0" relativeHeight="251659776" behindDoc="0" locked="0" layoutInCell="1" allowOverlap="1" wp14:anchorId="06D13B40" wp14:editId="529D2B1B">
            <wp:simplePos x="0" y="0"/>
            <wp:positionH relativeFrom="page">
              <wp:posOffset>2321560</wp:posOffset>
            </wp:positionH>
            <wp:positionV relativeFrom="paragraph">
              <wp:posOffset>13970</wp:posOffset>
            </wp:positionV>
            <wp:extent cx="3709670" cy="2838450"/>
            <wp:effectExtent l="0" t="0" r="5080" b="0"/>
            <wp:wrapSquare wrapText="bothSides"/>
            <wp:docPr id="5" name="Attēl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ttēls 5"/>
                    <pic:cNvPicPr/>
                  </pic:nvPicPr>
                  <pic:blipFill rotWithShape="1">
                    <a:blip r:embed="rId12" cstate="print">
                      <a:extLst>
                        <a:ext uri="{28A0092B-C50C-407E-A947-70E740481C1C}">
                          <a14:useLocalDpi xmlns:a14="http://schemas.microsoft.com/office/drawing/2010/main" val="0"/>
                        </a:ext>
                      </a:extLst>
                    </a:blip>
                    <a:srcRect l="12490" t="14781" r="60907" b="49260"/>
                    <a:stretch/>
                  </pic:blipFill>
                  <pic:spPr bwMode="auto">
                    <a:xfrm>
                      <a:off x="0" y="0"/>
                      <a:ext cx="3709670" cy="28384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66CF09E" w14:textId="213B00FA" w:rsidR="005F7426" w:rsidRDefault="005F7426" w:rsidP="005F7426">
      <w:pPr>
        <w:adjustRightInd w:val="0"/>
        <w:spacing w:line="276" w:lineRule="auto"/>
        <w:jc w:val="both"/>
        <w:rPr>
          <w:sz w:val="24"/>
          <w:szCs w:val="24"/>
        </w:rPr>
      </w:pPr>
    </w:p>
    <w:p w14:paraId="3E1FF9AF" w14:textId="4DBBE5B9" w:rsidR="005F7426" w:rsidRPr="005F7426" w:rsidRDefault="005F7426" w:rsidP="005F7426">
      <w:pPr>
        <w:adjustRightInd w:val="0"/>
        <w:spacing w:line="276" w:lineRule="auto"/>
        <w:jc w:val="both"/>
        <w:rPr>
          <w:sz w:val="24"/>
          <w:szCs w:val="24"/>
        </w:rPr>
      </w:pPr>
    </w:p>
    <w:p w14:paraId="1C8F4E2E" w14:textId="230237CB" w:rsidR="00D40788" w:rsidRDefault="00D40788" w:rsidP="00BB314F">
      <w:pPr>
        <w:adjustRightInd w:val="0"/>
        <w:spacing w:line="276" w:lineRule="auto"/>
        <w:jc w:val="both"/>
        <w:rPr>
          <w:noProof/>
          <w:sz w:val="24"/>
          <w:szCs w:val="24"/>
        </w:rPr>
      </w:pPr>
    </w:p>
    <w:p w14:paraId="74C2FC03" w14:textId="255FB823" w:rsidR="00503A7E" w:rsidRDefault="00503A7E" w:rsidP="00BB314F">
      <w:pPr>
        <w:adjustRightInd w:val="0"/>
        <w:spacing w:line="276" w:lineRule="auto"/>
        <w:jc w:val="both"/>
        <w:rPr>
          <w:noProof/>
          <w:sz w:val="24"/>
          <w:szCs w:val="24"/>
        </w:rPr>
      </w:pPr>
    </w:p>
    <w:p w14:paraId="11ACA361" w14:textId="77777777" w:rsidR="00503A7E" w:rsidRDefault="00503A7E" w:rsidP="00BB314F">
      <w:pPr>
        <w:adjustRightInd w:val="0"/>
        <w:spacing w:line="276" w:lineRule="auto"/>
        <w:jc w:val="both"/>
        <w:rPr>
          <w:noProof/>
          <w:sz w:val="24"/>
          <w:szCs w:val="24"/>
        </w:rPr>
      </w:pPr>
    </w:p>
    <w:p w14:paraId="4111547C" w14:textId="27048699" w:rsidR="00BE3D23" w:rsidRPr="00B06131" w:rsidRDefault="00BE3D23" w:rsidP="00BB314F">
      <w:pPr>
        <w:adjustRightInd w:val="0"/>
        <w:spacing w:line="276" w:lineRule="auto"/>
        <w:jc w:val="both"/>
        <w:rPr>
          <w:sz w:val="24"/>
          <w:szCs w:val="24"/>
        </w:rPr>
      </w:pPr>
    </w:p>
    <w:p w14:paraId="0192346A" w14:textId="77777777" w:rsidR="00503A7E" w:rsidRDefault="00503A7E" w:rsidP="006512D5">
      <w:pPr>
        <w:adjustRightInd w:val="0"/>
        <w:spacing w:line="276" w:lineRule="auto"/>
        <w:jc w:val="center"/>
        <w:rPr>
          <w:sz w:val="24"/>
          <w:szCs w:val="24"/>
        </w:rPr>
      </w:pPr>
    </w:p>
    <w:p w14:paraId="288E84FE" w14:textId="77777777" w:rsidR="00503A7E" w:rsidRDefault="00503A7E" w:rsidP="006512D5">
      <w:pPr>
        <w:adjustRightInd w:val="0"/>
        <w:spacing w:line="276" w:lineRule="auto"/>
        <w:jc w:val="center"/>
        <w:rPr>
          <w:sz w:val="24"/>
          <w:szCs w:val="24"/>
        </w:rPr>
      </w:pPr>
    </w:p>
    <w:p w14:paraId="13E86FC4" w14:textId="77777777" w:rsidR="00503A7E" w:rsidRDefault="00503A7E" w:rsidP="006512D5">
      <w:pPr>
        <w:adjustRightInd w:val="0"/>
        <w:spacing w:line="276" w:lineRule="auto"/>
        <w:jc w:val="center"/>
        <w:rPr>
          <w:sz w:val="24"/>
          <w:szCs w:val="24"/>
        </w:rPr>
      </w:pPr>
    </w:p>
    <w:p w14:paraId="45B8886F" w14:textId="77777777" w:rsidR="00503A7E" w:rsidRDefault="00503A7E" w:rsidP="006512D5">
      <w:pPr>
        <w:adjustRightInd w:val="0"/>
        <w:spacing w:line="276" w:lineRule="auto"/>
        <w:jc w:val="center"/>
        <w:rPr>
          <w:sz w:val="24"/>
          <w:szCs w:val="24"/>
        </w:rPr>
      </w:pPr>
    </w:p>
    <w:p w14:paraId="466DBD16" w14:textId="77777777" w:rsidR="00503A7E" w:rsidRDefault="00503A7E" w:rsidP="006512D5">
      <w:pPr>
        <w:adjustRightInd w:val="0"/>
        <w:spacing w:line="276" w:lineRule="auto"/>
        <w:jc w:val="center"/>
        <w:rPr>
          <w:sz w:val="24"/>
          <w:szCs w:val="24"/>
        </w:rPr>
      </w:pPr>
    </w:p>
    <w:p w14:paraId="29B90D5D" w14:textId="77777777" w:rsidR="00503A7E" w:rsidRDefault="00503A7E" w:rsidP="006512D5">
      <w:pPr>
        <w:adjustRightInd w:val="0"/>
        <w:spacing w:line="276" w:lineRule="auto"/>
        <w:jc w:val="center"/>
        <w:rPr>
          <w:sz w:val="24"/>
          <w:szCs w:val="24"/>
        </w:rPr>
      </w:pPr>
    </w:p>
    <w:p w14:paraId="4650FC8F" w14:textId="77777777" w:rsidR="00503A7E" w:rsidRDefault="00503A7E" w:rsidP="00465159">
      <w:pPr>
        <w:adjustRightInd w:val="0"/>
        <w:spacing w:line="276" w:lineRule="auto"/>
        <w:rPr>
          <w:sz w:val="24"/>
          <w:szCs w:val="24"/>
        </w:rPr>
      </w:pPr>
    </w:p>
    <w:p w14:paraId="12B08834" w14:textId="77777777" w:rsidR="00503A7E" w:rsidRPr="00465159" w:rsidRDefault="00503A7E" w:rsidP="006512D5">
      <w:pPr>
        <w:adjustRightInd w:val="0"/>
        <w:spacing w:line="276" w:lineRule="auto"/>
        <w:jc w:val="center"/>
        <w:rPr>
          <w:sz w:val="12"/>
          <w:szCs w:val="12"/>
        </w:rPr>
      </w:pPr>
    </w:p>
    <w:p w14:paraId="7512166B" w14:textId="77777777" w:rsidR="00465159" w:rsidRDefault="004605F4" w:rsidP="00465159">
      <w:pPr>
        <w:adjustRightInd w:val="0"/>
        <w:spacing w:line="276" w:lineRule="auto"/>
        <w:jc w:val="center"/>
        <w:rPr>
          <w:i/>
          <w:iCs/>
          <w:sz w:val="24"/>
          <w:szCs w:val="24"/>
        </w:rPr>
      </w:pPr>
      <w:r w:rsidRPr="00B06131">
        <w:rPr>
          <w:sz w:val="24"/>
          <w:szCs w:val="24"/>
        </w:rPr>
        <w:t>Attēls Nr.1.</w:t>
      </w:r>
      <w:r w:rsidR="00503A7E">
        <w:rPr>
          <w:sz w:val="24"/>
          <w:szCs w:val="24"/>
        </w:rPr>
        <w:t xml:space="preserve"> </w:t>
      </w:r>
      <w:r w:rsidR="00503A7E" w:rsidRPr="00D40788">
        <w:rPr>
          <w:i/>
          <w:iCs/>
          <w:sz w:val="24"/>
          <w:szCs w:val="24"/>
        </w:rPr>
        <w:t xml:space="preserve">Ar sarkanu </w:t>
      </w:r>
      <w:r w:rsidR="00D40788" w:rsidRPr="00D40788">
        <w:rPr>
          <w:i/>
          <w:iCs/>
          <w:sz w:val="24"/>
          <w:szCs w:val="24"/>
        </w:rPr>
        <w:t xml:space="preserve">– atradne </w:t>
      </w:r>
      <w:r w:rsidR="00503A7E" w:rsidRPr="00D40788">
        <w:rPr>
          <w:i/>
          <w:iCs/>
          <w:sz w:val="24"/>
          <w:szCs w:val="24"/>
        </w:rPr>
        <w:t>“</w:t>
      </w:r>
      <w:proofErr w:type="spellStart"/>
      <w:r w:rsidR="00D40788" w:rsidRPr="00D40788">
        <w:rPr>
          <w:i/>
          <w:iCs/>
          <w:sz w:val="24"/>
          <w:szCs w:val="24"/>
        </w:rPr>
        <w:t>Bērzumnieki</w:t>
      </w:r>
      <w:proofErr w:type="spellEnd"/>
      <w:r w:rsidR="00D40788" w:rsidRPr="00D40788">
        <w:rPr>
          <w:i/>
          <w:iCs/>
          <w:sz w:val="24"/>
          <w:szCs w:val="24"/>
        </w:rPr>
        <w:t xml:space="preserve"> 2020</w:t>
      </w:r>
      <w:r w:rsidR="00503A7E" w:rsidRPr="00D40788">
        <w:rPr>
          <w:i/>
          <w:iCs/>
          <w:sz w:val="24"/>
          <w:szCs w:val="24"/>
        </w:rPr>
        <w:t>”</w:t>
      </w:r>
      <w:r w:rsidR="00D40788" w:rsidRPr="00D40788">
        <w:rPr>
          <w:i/>
          <w:iCs/>
          <w:sz w:val="24"/>
          <w:szCs w:val="24"/>
        </w:rPr>
        <w:t xml:space="preserve">, ar zaļu </w:t>
      </w:r>
      <w:r w:rsidR="00B93E33">
        <w:rPr>
          <w:i/>
          <w:iCs/>
          <w:sz w:val="24"/>
          <w:szCs w:val="24"/>
        </w:rPr>
        <w:t>–</w:t>
      </w:r>
      <w:r w:rsidR="00D40788" w:rsidRPr="00D40788">
        <w:rPr>
          <w:i/>
          <w:iCs/>
          <w:sz w:val="24"/>
          <w:szCs w:val="24"/>
        </w:rPr>
        <w:t xml:space="preserve"> atradne “Grantsbedres”, ar zilu </w:t>
      </w:r>
      <w:r w:rsidR="00B93E33">
        <w:rPr>
          <w:i/>
          <w:iCs/>
          <w:sz w:val="24"/>
          <w:szCs w:val="24"/>
        </w:rPr>
        <w:t>–</w:t>
      </w:r>
      <w:r w:rsidR="00D40788" w:rsidRPr="00D40788">
        <w:rPr>
          <w:i/>
          <w:iCs/>
          <w:sz w:val="24"/>
          <w:szCs w:val="24"/>
        </w:rPr>
        <w:t xml:space="preserve"> </w:t>
      </w:r>
      <w:r w:rsidR="00B93E33">
        <w:rPr>
          <w:i/>
          <w:iCs/>
          <w:sz w:val="24"/>
          <w:szCs w:val="24"/>
        </w:rPr>
        <w:t>a</w:t>
      </w:r>
      <w:r w:rsidR="00D40788" w:rsidRPr="00D40788">
        <w:rPr>
          <w:i/>
          <w:iCs/>
          <w:sz w:val="24"/>
          <w:szCs w:val="24"/>
        </w:rPr>
        <w:t>tradne “Misas iecirkņa 23. kvartāls”.</w:t>
      </w:r>
    </w:p>
    <w:p w14:paraId="0229A64F" w14:textId="66055170" w:rsidR="009F678F" w:rsidRPr="00465159" w:rsidRDefault="00AC786D" w:rsidP="00465159">
      <w:pPr>
        <w:adjustRightInd w:val="0"/>
        <w:spacing w:before="40" w:after="40" w:line="276" w:lineRule="auto"/>
        <w:jc w:val="both"/>
        <w:rPr>
          <w:i/>
          <w:iCs/>
          <w:sz w:val="24"/>
          <w:szCs w:val="24"/>
        </w:rPr>
      </w:pPr>
      <w:r w:rsidRPr="00B06131">
        <w:rPr>
          <w:sz w:val="24"/>
          <w:szCs w:val="24"/>
        </w:rPr>
        <w:lastRenderedPageBreak/>
        <w:t xml:space="preserve">Izvērtējot iepriekš minēto, Dienests </w:t>
      </w:r>
      <w:r w:rsidR="00AC41A1">
        <w:rPr>
          <w:sz w:val="24"/>
          <w:szCs w:val="24"/>
        </w:rPr>
        <w:t>secina</w:t>
      </w:r>
      <w:r w:rsidRPr="00B06131">
        <w:rPr>
          <w:sz w:val="24"/>
          <w:szCs w:val="24"/>
        </w:rPr>
        <w:t xml:space="preserve">, ka </w:t>
      </w:r>
      <w:r w:rsidR="007E2664" w:rsidRPr="00B06131">
        <w:rPr>
          <w:sz w:val="24"/>
          <w:szCs w:val="24"/>
        </w:rPr>
        <w:t>P</w:t>
      </w:r>
      <w:r w:rsidRPr="00B06131">
        <w:rPr>
          <w:sz w:val="24"/>
          <w:szCs w:val="24"/>
        </w:rPr>
        <w:t>aredzētā darbība atbilst likuma “Par ietekmes uz vidi novērtējumu” 3.</w:t>
      </w:r>
      <w:r w:rsidRPr="00B06131">
        <w:rPr>
          <w:sz w:val="24"/>
          <w:szCs w:val="24"/>
          <w:vertAlign w:val="superscript"/>
        </w:rPr>
        <w:t>2</w:t>
      </w:r>
      <w:r w:rsidRPr="00B06131">
        <w:rPr>
          <w:sz w:val="24"/>
          <w:szCs w:val="24"/>
        </w:rPr>
        <w:t xml:space="preserve"> panta pirmās daļas </w:t>
      </w:r>
      <w:r w:rsidR="00C204EE">
        <w:rPr>
          <w:sz w:val="24"/>
          <w:szCs w:val="24"/>
        </w:rPr>
        <w:t>1.punktam</w:t>
      </w:r>
      <w:r w:rsidR="000A66D1">
        <w:rPr>
          <w:sz w:val="24"/>
          <w:szCs w:val="24"/>
        </w:rPr>
        <w:t xml:space="preserve"> un 2.pielikuma</w:t>
      </w:r>
      <w:r w:rsidR="005668A3">
        <w:rPr>
          <w:sz w:val="24"/>
          <w:szCs w:val="24"/>
        </w:rPr>
        <w:t xml:space="preserve"> 2.punkta</w:t>
      </w:r>
      <w:r w:rsidR="000A66D1">
        <w:rPr>
          <w:sz w:val="24"/>
          <w:szCs w:val="24"/>
        </w:rPr>
        <w:t xml:space="preserve"> </w:t>
      </w:r>
      <w:r w:rsidR="00AC41A1">
        <w:rPr>
          <w:sz w:val="24"/>
          <w:szCs w:val="24"/>
        </w:rPr>
        <w:t>1)</w:t>
      </w:r>
      <w:r w:rsidR="005668A3">
        <w:rPr>
          <w:sz w:val="24"/>
          <w:szCs w:val="24"/>
        </w:rPr>
        <w:t>apakš</w:t>
      </w:r>
      <w:r w:rsidR="00AC41A1">
        <w:rPr>
          <w:sz w:val="24"/>
          <w:szCs w:val="24"/>
        </w:rPr>
        <w:t xml:space="preserve">punktam </w:t>
      </w:r>
      <w:r w:rsidR="00AC41A1" w:rsidRPr="00AC41A1">
        <w:rPr>
          <w:i/>
          <w:iCs/>
          <w:sz w:val="24"/>
          <w:szCs w:val="24"/>
        </w:rPr>
        <w:t>derīgo izrakteņu ieguve 5 hektāru vai lielākā platībā vai kūdras ieguve 25 hektāru vai lielākā platībā</w:t>
      </w:r>
      <w:r w:rsidR="006773C8" w:rsidRPr="00B06131">
        <w:rPr>
          <w:sz w:val="24"/>
          <w:szCs w:val="24"/>
        </w:rPr>
        <w:t xml:space="preserve">, </w:t>
      </w:r>
      <w:r w:rsidR="009F678F" w:rsidRPr="00B06131">
        <w:rPr>
          <w:sz w:val="24"/>
          <w:szCs w:val="24"/>
        </w:rPr>
        <w:t>līdz ar to tai ir jāveic ietekmes uz vidi sākotnējais ietekmes izvērtējums.</w:t>
      </w:r>
    </w:p>
    <w:p w14:paraId="62A7314D" w14:textId="50C375A5" w:rsidR="006F2E5D" w:rsidRPr="00B06131" w:rsidRDefault="006F2E5D" w:rsidP="00465159">
      <w:pPr>
        <w:widowControl/>
        <w:spacing w:before="40" w:after="40" w:line="276" w:lineRule="auto"/>
        <w:jc w:val="both"/>
        <w:rPr>
          <w:color w:val="000000"/>
          <w:sz w:val="24"/>
          <w:szCs w:val="24"/>
          <w:lang w:eastAsia="lv-LV"/>
        </w:rPr>
      </w:pPr>
      <w:r w:rsidRPr="00B06131">
        <w:rPr>
          <w:color w:val="000000"/>
          <w:sz w:val="24"/>
          <w:szCs w:val="24"/>
          <w:lang w:eastAsia="lv-LV"/>
        </w:rPr>
        <w:t>Ietekmes varbūtība, nozīmība un kompleksums nosakāms, ņemot vērā gan kopējo ieguves platību apjomu, gan savstarpējo un summāro ietekmi uz vienu un to pašu teritoriju. Ietekmes uz vidi sākotnējā izvērtējuma mērķis ir izsvērt ar paredzētās darbības realizāciju sagaidāmās pārmaiņas attiecībā pret līdzšinējo vides stāvokli, šādu pārmaiņu būtiskumu saistībā ar apkārtējās teritorijas absorbcijas spējām, to kompleksumu un nozīmību, ņemot vērā piesārņojuma, traucējumu, hidroloģiskā režīma svārstību vai citu pārmaiņu ietekmi uz dabas vidi un cilvēku dzīves vidi.</w:t>
      </w:r>
    </w:p>
    <w:bookmarkEnd w:id="0"/>
    <w:p w14:paraId="61DD1C45" w14:textId="1405D68E" w:rsidR="006512D5" w:rsidRDefault="006859FF" w:rsidP="00465159">
      <w:pPr>
        <w:pStyle w:val="Pamatteksts"/>
        <w:spacing w:before="40" w:after="40" w:line="276" w:lineRule="auto"/>
        <w:ind w:left="0"/>
        <w:jc w:val="both"/>
      </w:pPr>
      <w:r w:rsidRPr="00B06131">
        <w:t xml:space="preserve">Likuma </w:t>
      </w:r>
      <w:r w:rsidR="004F7C52" w:rsidRPr="00B06131">
        <w:t>“</w:t>
      </w:r>
      <w:r w:rsidRPr="00B06131">
        <w:t>Par ietekmes uz vidi novērtējumu” 8.pants no</w:t>
      </w:r>
      <w:r w:rsidR="00157E3C" w:rsidRPr="00B06131">
        <w:t>saka</w:t>
      </w:r>
      <w:r w:rsidRPr="00B06131">
        <w:t xml:space="preserve">, ka piesakot darbību </w:t>
      </w:r>
      <w:r w:rsidR="00AA15AD" w:rsidRPr="00B06131">
        <w:t>i</w:t>
      </w:r>
      <w:r w:rsidRPr="00B06131">
        <w:t xml:space="preserve">erosinātājs </w:t>
      </w:r>
      <w:r w:rsidR="00031882" w:rsidRPr="00B06131">
        <w:t>norāda vismaz divus dažādus risinājumus attiecībā uz šīs darbības vietu vai izmantojamo tehnoloģiju veidiem. Ņemot vērā, ka Ie</w:t>
      </w:r>
      <w:r w:rsidRPr="00B06131">
        <w:t>rosinātāj</w:t>
      </w:r>
      <w:r w:rsidR="00535B24">
        <w:t>a</w:t>
      </w:r>
      <w:r w:rsidR="00031882" w:rsidRPr="00B06131">
        <w:t xml:space="preserve"> iesniegumā nav norādījis divus dažādus risinājumus attiecībā uz šīs darbības vietu vai izmantojamo tehnoloģiju veidiem, Dienests kā otru variantu pieņēma to, ka Ie</w:t>
      </w:r>
      <w:r w:rsidRPr="00B06131">
        <w:t>rosinātāj</w:t>
      </w:r>
      <w:r w:rsidR="00535B24">
        <w:t>a</w:t>
      </w:r>
      <w:r w:rsidR="00031882" w:rsidRPr="00B06131">
        <w:t xml:space="preserve"> varētu neveikt darbību.</w:t>
      </w:r>
    </w:p>
    <w:p w14:paraId="6166DAE1" w14:textId="77777777" w:rsidR="006512D5" w:rsidRPr="00465159" w:rsidRDefault="006512D5" w:rsidP="00F1631A">
      <w:pPr>
        <w:pStyle w:val="Pamatteksts"/>
        <w:spacing w:line="276" w:lineRule="auto"/>
        <w:ind w:left="0"/>
        <w:jc w:val="both"/>
      </w:pPr>
    </w:p>
    <w:p w14:paraId="28EFDF91" w14:textId="5DEE4EBF" w:rsidR="00622D62" w:rsidRPr="00B06131" w:rsidRDefault="00031882" w:rsidP="00F1631A">
      <w:pPr>
        <w:pStyle w:val="Virsraksts1"/>
        <w:numPr>
          <w:ilvl w:val="0"/>
          <w:numId w:val="3"/>
        </w:numPr>
        <w:tabs>
          <w:tab w:val="left" w:pos="448"/>
        </w:tabs>
        <w:spacing w:before="0" w:line="276" w:lineRule="auto"/>
        <w:ind w:left="0" w:firstLine="0"/>
        <w:jc w:val="both"/>
      </w:pPr>
      <w:r w:rsidRPr="00B06131">
        <w:t>Paredzētās darbības ietekmes uz vidi vērtēšanas nepieciešamības pamatojums (iespējamās ietekmes būtiskuma</w:t>
      </w:r>
      <w:r w:rsidRPr="00B06131">
        <w:rPr>
          <w:spacing w:val="-3"/>
        </w:rPr>
        <w:t xml:space="preserve"> </w:t>
      </w:r>
      <w:r w:rsidRPr="00B06131">
        <w:t>novērtējums):</w:t>
      </w:r>
    </w:p>
    <w:p w14:paraId="61074B0E" w14:textId="77777777" w:rsidR="004366FF" w:rsidRPr="00B06131" w:rsidRDefault="009549E6" w:rsidP="00465159">
      <w:pPr>
        <w:widowControl/>
        <w:spacing w:before="40" w:after="40" w:line="276" w:lineRule="auto"/>
        <w:jc w:val="both"/>
        <w:rPr>
          <w:color w:val="000000"/>
          <w:sz w:val="24"/>
          <w:szCs w:val="24"/>
          <w:lang w:eastAsia="lv-LV"/>
        </w:rPr>
      </w:pPr>
      <w:r w:rsidRPr="00B06131">
        <w:rPr>
          <w:color w:val="000000"/>
          <w:sz w:val="24"/>
          <w:szCs w:val="24"/>
          <w:lang w:eastAsia="lv-LV"/>
        </w:rPr>
        <w:t xml:space="preserve">Izvērtējot </w:t>
      </w:r>
      <w:r w:rsidR="00C93C24" w:rsidRPr="00B06131">
        <w:rPr>
          <w:color w:val="000000"/>
          <w:sz w:val="24"/>
          <w:szCs w:val="24"/>
          <w:lang w:eastAsia="lv-LV"/>
        </w:rPr>
        <w:t>P</w:t>
      </w:r>
      <w:r w:rsidRPr="00B06131">
        <w:rPr>
          <w:color w:val="000000"/>
          <w:sz w:val="24"/>
          <w:szCs w:val="24"/>
          <w:lang w:eastAsia="lv-LV"/>
        </w:rPr>
        <w:t xml:space="preserve">aredzētās darbības iespējamās ietekmes un to būtiskumu, tika izmantoti likuma </w:t>
      </w:r>
      <w:r w:rsidR="00C407E5" w:rsidRPr="00B06131">
        <w:rPr>
          <w:color w:val="000000"/>
          <w:sz w:val="24"/>
          <w:szCs w:val="24"/>
          <w:lang w:eastAsia="lv-LV"/>
        </w:rPr>
        <w:t>“</w:t>
      </w:r>
      <w:r w:rsidRPr="00B06131">
        <w:rPr>
          <w:color w:val="000000"/>
          <w:sz w:val="24"/>
          <w:szCs w:val="24"/>
          <w:lang w:eastAsia="lv-LV"/>
        </w:rPr>
        <w:t>Par ietekmes uz vidi novērtējumu” 11.panta kritēriji (paredzēto darbību</w:t>
      </w:r>
      <w:r w:rsidR="001B446D" w:rsidRPr="00B06131">
        <w:rPr>
          <w:color w:val="000000"/>
          <w:sz w:val="24"/>
          <w:szCs w:val="24"/>
          <w:lang w:eastAsia="lv-LV"/>
        </w:rPr>
        <w:t xml:space="preserve">, </w:t>
      </w:r>
      <w:r w:rsidRPr="00B06131">
        <w:rPr>
          <w:color w:val="000000"/>
          <w:sz w:val="24"/>
          <w:szCs w:val="24"/>
          <w:lang w:eastAsia="lv-LV"/>
        </w:rPr>
        <w:t>darbības vietu un šīs vietas ģeogrāfiskās īpatnības raksturojošie faktori, ņemot vērā paredzētās darbības ietekmes apjomu un telpisko izplatību; ietekmes intensitāti un kompleksumu; ietekmes varbūtību; savstarpējo un kopējo ietekmi uz citām esošām vai apstiprinātām paredzētajām darbībām, kas ietekmē vienu un to pašu teritoriju; iespēju pilnvērtīgi samazināt paredzēto ietekmi uz vidi)</w:t>
      </w:r>
      <w:r w:rsidR="009960F6" w:rsidRPr="00B06131">
        <w:rPr>
          <w:color w:val="000000"/>
          <w:sz w:val="24"/>
          <w:szCs w:val="24"/>
          <w:lang w:eastAsia="lv-LV"/>
        </w:rPr>
        <w:t xml:space="preserve"> un</w:t>
      </w:r>
      <w:r w:rsidRPr="00B06131">
        <w:rPr>
          <w:color w:val="000000"/>
          <w:sz w:val="24"/>
          <w:szCs w:val="24"/>
          <w:lang w:eastAsia="lv-LV"/>
        </w:rPr>
        <w:t xml:space="preserve"> uz Eiropas Savienības sākotnējā izvērtējuma vadlīniju C pielikumu balstīts kontrolsaraksts.</w:t>
      </w:r>
    </w:p>
    <w:p w14:paraId="00428710" w14:textId="46589A0C" w:rsidR="009362A4" w:rsidRPr="008B16CF" w:rsidRDefault="0053381E" w:rsidP="00465159">
      <w:pPr>
        <w:widowControl/>
        <w:spacing w:before="40" w:after="40" w:line="276" w:lineRule="auto"/>
        <w:jc w:val="both"/>
        <w:rPr>
          <w:sz w:val="24"/>
          <w:szCs w:val="24"/>
        </w:rPr>
      </w:pPr>
      <w:r>
        <w:rPr>
          <w:sz w:val="24"/>
          <w:szCs w:val="24"/>
        </w:rPr>
        <w:t>Paredzētās darbības Norises vieta</w:t>
      </w:r>
      <w:r w:rsidR="005E636E">
        <w:rPr>
          <w:sz w:val="24"/>
          <w:szCs w:val="24"/>
        </w:rPr>
        <w:t xml:space="preserve"> daļēji atrodas jau esoša karjera teritorijā</w:t>
      </w:r>
      <w:r w:rsidR="001E6868">
        <w:rPr>
          <w:sz w:val="24"/>
          <w:szCs w:val="24"/>
        </w:rPr>
        <w:t>, tomēr lielāk</w:t>
      </w:r>
      <w:r w:rsidR="00F511B3">
        <w:rPr>
          <w:sz w:val="24"/>
          <w:szCs w:val="24"/>
        </w:rPr>
        <w:t>ā Norise vietas daļa vērtējama kā jauna darbība.</w:t>
      </w:r>
      <w:r w:rsidR="009B79F9">
        <w:rPr>
          <w:sz w:val="24"/>
          <w:szCs w:val="24"/>
        </w:rPr>
        <w:t xml:space="preserve"> </w:t>
      </w:r>
      <w:r w:rsidR="00F511B3">
        <w:rPr>
          <w:sz w:val="24"/>
          <w:szCs w:val="24"/>
        </w:rPr>
        <w:t>T</w:t>
      </w:r>
      <w:r w:rsidR="00C21311">
        <w:rPr>
          <w:sz w:val="24"/>
          <w:szCs w:val="24"/>
        </w:rPr>
        <w:t>uvāk</w:t>
      </w:r>
      <w:r w:rsidR="004B0510">
        <w:rPr>
          <w:sz w:val="24"/>
          <w:szCs w:val="24"/>
        </w:rPr>
        <w:t>a</w:t>
      </w:r>
      <w:r w:rsidR="00C21311">
        <w:rPr>
          <w:sz w:val="24"/>
          <w:szCs w:val="24"/>
        </w:rPr>
        <w:t>jā apkārtnē atrodas meža un lauksaimniecības teritorijas</w:t>
      </w:r>
      <w:r w:rsidR="004B0510">
        <w:rPr>
          <w:sz w:val="24"/>
          <w:szCs w:val="24"/>
        </w:rPr>
        <w:t>, kā arī tiek veikta vai tiek plānota līdzīga rakstura</w:t>
      </w:r>
      <w:r w:rsidR="00B9642C">
        <w:rPr>
          <w:sz w:val="24"/>
          <w:szCs w:val="24"/>
        </w:rPr>
        <w:t xml:space="preserve"> darbība. </w:t>
      </w:r>
      <w:r w:rsidR="002306B3" w:rsidRPr="002306B3">
        <w:rPr>
          <w:sz w:val="24"/>
          <w:szCs w:val="28"/>
        </w:rPr>
        <w:t>Saskaņā ar kadastra informācijas sistēmu kadastrs.lv tuvākās viensētas ir īpašumā</w:t>
      </w:r>
      <w:r w:rsidR="00921FEE">
        <w:rPr>
          <w:sz w:val="24"/>
          <w:szCs w:val="28"/>
        </w:rPr>
        <w:t xml:space="preserve">: </w:t>
      </w:r>
      <w:r w:rsidR="002306B3" w:rsidRPr="002306B3">
        <w:rPr>
          <w:sz w:val="24"/>
          <w:szCs w:val="28"/>
        </w:rPr>
        <w:t xml:space="preserve"> “Dāvji” (zemes vienības kadastra apzīmējums 8070 012 0616) ~ 144 m attālumā, “Vidiņi” (zemes vienības kadastra apzīmējums 8056 001 0020) ~164 m attālumā, “</w:t>
      </w:r>
      <w:proofErr w:type="spellStart"/>
      <w:r w:rsidR="002306B3" w:rsidRPr="002306B3">
        <w:rPr>
          <w:sz w:val="24"/>
          <w:szCs w:val="28"/>
        </w:rPr>
        <w:t>Jaunsutiņi</w:t>
      </w:r>
      <w:proofErr w:type="spellEnd"/>
      <w:r w:rsidR="002306B3" w:rsidRPr="002306B3">
        <w:rPr>
          <w:sz w:val="24"/>
          <w:szCs w:val="28"/>
        </w:rPr>
        <w:t xml:space="preserve"> 2” (zemes vienības kadastra apzīmējums 8056 001 0202) ~ 244 m attālumā; “</w:t>
      </w:r>
      <w:proofErr w:type="spellStart"/>
      <w:r w:rsidR="002306B3" w:rsidRPr="002306B3">
        <w:rPr>
          <w:sz w:val="24"/>
          <w:szCs w:val="28"/>
        </w:rPr>
        <w:t>Rūdkalniņi</w:t>
      </w:r>
      <w:proofErr w:type="spellEnd"/>
      <w:r w:rsidR="002306B3" w:rsidRPr="002306B3">
        <w:rPr>
          <w:sz w:val="24"/>
          <w:szCs w:val="28"/>
        </w:rPr>
        <w:t>” (zemes vienības kadastra apzīmējums 8056 001 0385) ~</w:t>
      </w:r>
      <w:r w:rsidR="00535B24">
        <w:rPr>
          <w:sz w:val="24"/>
          <w:szCs w:val="28"/>
        </w:rPr>
        <w:t> </w:t>
      </w:r>
      <w:r w:rsidR="002306B3" w:rsidRPr="002306B3">
        <w:rPr>
          <w:sz w:val="24"/>
          <w:szCs w:val="28"/>
        </w:rPr>
        <w:t>275 m attālumā; “</w:t>
      </w:r>
      <w:proofErr w:type="spellStart"/>
      <w:r w:rsidR="002306B3" w:rsidRPr="002306B3">
        <w:rPr>
          <w:sz w:val="24"/>
          <w:szCs w:val="28"/>
        </w:rPr>
        <w:t>Mazbikšas</w:t>
      </w:r>
      <w:proofErr w:type="spellEnd"/>
      <w:r w:rsidR="002306B3" w:rsidRPr="002306B3">
        <w:rPr>
          <w:sz w:val="24"/>
          <w:szCs w:val="28"/>
        </w:rPr>
        <w:t>” (zemes vienības kadastra apzīmējums 8056 001 0212) ~</w:t>
      </w:r>
      <w:r w:rsidR="00574763">
        <w:rPr>
          <w:sz w:val="24"/>
          <w:szCs w:val="28"/>
        </w:rPr>
        <w:t> </w:t>
      </w:r>
      <w:r w:rsidR="002306B3" w:rsidRPr="002306B3">
        <w:rPr>
          <w:sz w:val="24"/>
          <w:szCs w:val="28"/>
        </w:rPr>
        <w:t xml:space="preserve">280 m attālumā; “Lindes” (zemes vienības kadastra apzīmējums 8056 001 0178) ~ 346 m </w:t>
      </w:r>
      <w:r w:rsidR="002306B3" w:rsidRPr="00551B0A">
        <w:rPr>
          <w:sz w:val="24"/>
          <w:szCs w:val="24"/>
        </w:rPr>
        <w:t>attālumā; “Polīši” (zemes vienības kadastra apzīmējums 8070 012 0107) ~ 347 m attālumā; “</w:t>
      </w:r>
      <w:proofErr w:type="spellStart"/>
      <w:r w:rsidR="002306B3" w:rsidRPr="00551B0A">
        <w:rPr>
          <w:sz w:val="24"/>
          <w:szCs w:val="24"/>
        </w:rPr>
        <w:t>Maztīči</w:t>
      </w:r>
      <w:proofErr w:type="spellEnd"/>
      <w:r w:rsidR="002306B3" w:rsidRPr="00551B0A">
        <w:rPr>
          <w:sz w:val="24"/>
          <w:szCs w:val="24"/>
        </w:rPr>
        <w:t>” (zemes vienības kadastra apzīmējums 8056 001 0210) ~ 300 m attālumā.</w:t>
      </w:r>
      <w:r w:rsidR="00490096">
        <w:rPr>
          <w:sz w:val="24"/>
          <w:szCs w:val="24"/>
        </w:rPr>
        <w:t xml:space="preserve"> </w:t>
      </w:r>
      <w:r w:rsidR="00490096" w:rsidRPr="00551B0A">
        <w:rPr>
          <w:sz w:val="24"/>
          <w:szCs w:val="24"/>
        </w:rPr>
        <w:t>Izstrādājot derīgo izrakteņu ieguves projektu</w:t>
      </w:r>
      <w:r w:rsidR="00535B24">
        <w:rPr>
          <w:sz w:val="24"/>
          <w:szCs w:val="24"/>
        </w:rPr>
        <w:t>,</w:t>
      </w:r>
      <w:r w:rsidR="00490096" w:rsidRPr="00551B0A">
        <w:rPr>
          <w:sz w:val="24"/>
          <w:szCs w:val="24"/>
        </w:rPr>
        <w:t xml:space="preserve"> saskaņā ar Ministru kabineta 2012. gada 21. augusta noteikumu Nr.570 “Derīgo izrakteņu</w:t>
      </w:r>
      <w:r w:rsidR="00490096" w:rsidRPr="00551B0A">
        <w:rPr>
          <w:sz w:val="28"/>
          <w:szCs w:val="28"/>
        </w:rPr>
        <w:t xml:space="preserve"> </w:t>
      </w:r>
      <w:r w:rsidR="00490096" w:rsidRPr="008B16CF">
        <w:rPr>
          <w:sz w:val="24"/>
          <w:szCs w:val="24"/>
        </w:rPr>
        <w:t xml:space="preserve">ieguves kārtība” jāparedz drošības zona, kas nodrošina, ka ieguvi neveic joslā, kas nav mazāka par 50 % no izstrādes </w:t>
      </w:r>
      <w:proofErr w:type="spellStart"/>
      <w:r w:rsidR="00490096" w:rsidRPr="008B16CF">
        <w:rPr>
          <w:sz w:val="24"/>
          <w:szCs w:val="24"/>
        </w:rPr>
        <w:t>kāples</w:t>
      </w:r>
      <w:proofErr w:type="spellEnd"/>
      <w:r w:rsidR="00490096" w:rsidRPr="008B16CF">
        <w:rPr>
          <w:sz w:val="24"/>
          <w:szCs w:val="24"/>
        </w:rPr>
        <w:t xml:space="preserve"> augstuma, līdz ieguves vietai piegulošajiem zemes īpašumiem.</w:t>
      </w:r>
      <w:r w:rsidR="0055322A">
        <w:rPr>
          <w:sz w:val="24"/>
          <w:szCs w:val="24"/>
        </w:rPr>
        <w:t xml:space="preserve"> </w:t>
      </w:r>
      <w:r w:rsidR="00513E6E" w:rsidRPr="00551B0A">
        <w:rPr>
          <w:sz w:val="24"/>
          <w:szCs w:val="24"/>
        </w:rPr>
        <w:t xml:space="preserve">Paredzētās darbības vietu šķērso pašvaldības autoceļš “Bērzes upes ceļš”, kurš pēc </w:t>
      </w:r>
      <w:r w:rsidR="006F2065" w:rsidRPr="00551B0A">
        <w:rPr>
          <w:sz w:val="24"/>
          <w:szCs w:val="24"/>
        </w:rPr>
        <w:t>~ 2,3 km</w:t>
      </w:r>
      <w:r w:rsidR="00535B24">
        <w:rPr>
          <w:sz w:val="24"/>
          <w:szCs w:val="24"/>
        </w:rPr>
        <w:t xml:space="preserve"> Z virzienā</w:t>
      </w:r>
      <w:r w:rsidR="006F2065" w:rsidRPr="00551B0A">
        <w:rPr>
          <w:sz w:val="24"/>
          <w:szCs w:val="24"/>
        </w:rPr>
        <w:t xml:space="preserve"> pieslēdzas valsts reģionālajam autoceļam P85 (Rīgas HES – Jaunjelgava).</w:t>
      </w:r>
      <w:r w:rsidR="00513CFE" w:rsidRPr="00551B0A">
        <w:rPr>
          <w:sz w:val="24"/>
          <w:szCs w:val="24"/>
        </w:rPr>
        <w:t xml:space="preserve"> </w:t>
      </w:r>
      <w:r w:rsidR="0092360B" w:rsidRPr="008B16CF">
        <w:rPr>
          <w:sz w:val="24"/>
          <w:szCs w:val="24"/>
        </w:rPr>
        <w:t>Tuvākā teritorija nav blīvi apdzīvota, līdz ar to nebūs pamanāma lielam cilvēku skaitam, kā arī m</w:t>
      </w:r>
      <w:r w:rsidR="005F0897" w:rsidRPr="008B16CF">
        <w:rPr>
          <w:sz w:val="24"/>
          <w:szCs w:val="24"/>
        </w:rPr>
        <w:t>inētie autoceļi nav vērtējami kā tādi</w:t>
      </w:r>
      <w:r w:rsidR="0092360B" w:rsidRPr="008B16CF">
        <w:rPr>
          <w:sz w:val="24"/>
          <w:szCs w:val="24"/>
        </w:rPr>
        <w:t>,</w:t>
      </w:r>
      <w:r w:rsidR="005F0897" w:rsidRPr="008B16CF">
        <w:rPr>
          <w:sz w:val="24"/>
          <w:szCs w:val="24"/>
        </w:rPr>
        <w:t xml:space="preserve"> kuros novērojami sastrēgumi</w:t>
      </w:r>
      <w:r w:rsidR="00535B24">
        <w:rPr>
          <w:sz w:val="24"/>
          <w:szCs w:val="24"/>
        </w:rPr>
        <w:t>,</w:t>
      </w:r>
      <w:r w:rsidR="005F0897" w:rsidRPr="008B16CF">
        <w:rPr>
          <w:sz w:val="24"/>
          <w:szCs w:val="24"/>
        </w:rPr>
        <w:t xml:space="preserve"> vai kas rada vides problēmas.</w:t>
      </w:r>
    </w:p>
    <w:p w14:paraId="2BBA39CB" w14:textId="395296CF" w:rsidR="009362A4" w:rsidRDefault="002C4B6B" w:rsidP="00465159">
      <w:pPr>
        <w:widowControl/>
        <w:spacing w:before="40" w:after="40" w:line="276" w:lineRule="auto"/>
        <w:jc w:val="both"/>
        <w:rPr>
          <w:sz w:val="24"/>
          <w:szCs w:val="24"/>
        </w:rPr>
      </w:pPr>
      <w:r>
        <w:rPr>
          <w:sz w:val="24"/>
          <w:szCs w:val="24"/>
        </w:rPr>
        <w:lastRenderedPageBreak/>
        <w:t xml:space="preserve">Atbilstoši </w:t>
      </w:r>
      <w:r w:rsidR="007E7624" w:rsidRPr="007E7624">
        <w:rPr>
          <w:sz w:val="24"/>
          <w:szCs w:val="24"/>
        </w:rPr>
        <w:t>Ķekavas novada teritorijas plānojum</w:t>
      </w:r>
      <w:r>
        <w:rPr>
          <w:sz w:val="24"/>
          <w:szCs w:val="24"/>
        </w:rPr>
        <w:t>am</w:t>
      </w:r>
      <w:r w:rsidR="007E7624" w:rsidRPr="007E7624">
        <w:rPr>
          <w:sz w:val="24"/>
          <w:szCs w:val="24"/>
        </w:rPr>
        <w:t xml:space="preserve"> (turpmāk – Teritorijas plānojums), kas apstiprināts ar Ķekavas novada pašvaldības 2012. gada 13. februāra saistošiem noteikumiem Nr. SN-TDP13/2012 “Ķekavas novada Ķekavas pagasta teritorijas plānojuma 2009.-2021.</w:t>
      </w:r>
      <w:r w:rsidR="00ED5905">
        <w:rPr>
          <w:sz w:val="24"/>
          <w:szCs w:val="24"/>
        </w:rPr>
        <w:t> </w:t>
      </w:r>
      <w:r w:rsidR="007E7624" w:rsidRPr="007E7624">
        <w:rPr>
          <w:sz w:val="24"/>
          <w:szCs w:val="24"/>
        </w:rPr>
        <w:t xml:space="preserve">gadam, 2012.gada grozījums”, Paredzētās darbības </w:t>
      </w:r>
      <w:r w:rsidR="00ED5905">
        <w:rPr>
          <w:sz w:val="24"/>
          <w:szCs w:val="24"/>
        </w:rPr>
        <w:t>N</w:t>
      </w:r>
      <w:r w:rsidR="007E7624" w:rsidRPr="007E7624">
        <w:rPr>
          <w:sz w:val="24"/>
          <w:szCs w:val="24"/>
        </w:rPr>
        <w:t>orises vietas</w:t>
      </w:r>
      <w:r w:rsidR="00FE24A7">
        <w:rPr>
          <w:sz w:val="24"/>
          <w:szCs w:val="24"/>
        </w:rPr>
        <w:t xml:space="preserve"> atrodas </w:t>
      </w:r>
      <w:r w:rsidR="004C5032" w:rsidRPr="004C5032">
        <w:rPr>
          <w:sz w:val="24"/>
          <w:szCs w:val="24"/>
        </w:rPr>
        <w:t>Lauksaimniecības teritorijā (L), kur saskaņā ar Teritorijas izmantošanas un apbūves noteikumu 93.2. m)apakšpunktu derīgo izrakteņu iegūšana pieļaujama</w:t>
      </w:r>
      <w:r w:rsidR="00535B24">
        <w:rPr>
          <w:sz w:val="24"/>
          <w:szCs w:val="24"/>
        </w:rPr>
        <w:t>,</w:t>
      </w:r>
      <w:r w:rsidR="004C5032" w:rsidRPr="004C5032">
        <w:rPr>
          <w:sz w:val="24"/>
          <w:szCs w:val="24"/>
        </w:rPr>
        <w:t xml:space="preserve"> veicot zemes transformāciju.</w:t>
      </w:r>
      <w:r>
        <w:rPr>
          <w:sz w:val="24"/>
          <w:szCs w:val="24"/>
        </w:rPr>
        <w:t xml:space="preserve"> Kā arī saskaņā ar </w:t>
      </w:r>
      <w:r w:rsidR="008A0989">
        <w:rPr>
          <w:sz w:val="24"/>
          <w:szCs w:val="24"/>
        </w:rPr>
        <w:t xml:space="preserve">lietas materiālos pievienoto </w:t>
      </w:r>
      <w:r w:rsidR="004679A0">
        <w:rPr>
          <w:sz w:val="24"/>
          <w:szCs w:val="24"/>
        </w:rPr>
        <w:t xml:space="preserve">Ķekavas novada pašvaldības 2019. gada 27. </w:t>
      </w:r>
      <w:r w:rsidR="00D0108B">
        <w:rPr>
          <w:sz w:val="24"/>
          <w:szCs w:val="24"/>
        </w:rPr>
        <w:t>septembra</w:t>
      </w:r>
      <w:r w:rsidR="004679A0">
        <w:rPr>
          <w:sz w:val="24"/>
          <w:szCs w:val="24"/>
        </w:rPr>
        <w:t xml:space="preserve"> izziņu</w:t>
      </w:r>
      <w:r w:rsidR="00307EC4">
        <w:rPr>
          <w:sz w:val="24"/>
          <w:szCs w:val="24"/>
        </w:rPr>
        <w:t xml:space="preserve"> Nr.1-12/19/693</w:t>
      </w:r>
      <w:r w:rsidR="003B0FB4">
        <w:rPr>
          <w:sz w:val="24"/>
          <w:szCs w:val="24"/>
        </w:rPr>
        <w:t>,</w:t>
      </w:r>
      <w:r w:rsidR="00D13C96">
        <w:rPr>
          <w:sz w:val="24"/>
          <w:szCs w:val="24"/>
        </w:rPr>
        <w:t xml:space="preserve"> Ierosinātājai</w:t>
      </w:r>
      <w:r w:rsidR="00FE24A7">
        <w:rPr>
          <w:sz w:val="24"/>
          <w:szCs w:val="24"/>
        </w:rPr>
        <w:t xml:space="preserve"> tiek</w:t>
      </w:r>
      <w:r w:rsidR="00D13C96">
        <w:rPr>
          <w:sz w:val="24"/>
          <w:szCs w:val="24"/>
        </w:rPr>
        <w:t xml:space="preserve"> norādīts, ka </w:t>
      </w:r>
      <w:r w:rsidR="00336F84">
        <w:rPr>
          <w:sz w:val="24"/>
          <w:szCs w:val="24"/>
        </w:rPr>
        <w:t>derīgo izrakteņu ieguve, veicot zemes transformāciju, atļauta</w:t>
      </w:r>
      <w:r w:rsidR="0025454C">
        <w:rPr>
          <w:sz w:val="24"/>
          <w:szCs w:val="24"/>
        </w:rPr>
        <w:t xml:space="preserve"> izstrādājot detālplānojumu.</w:t>
      </w:r>
    </w:p>
    <w:p w14:paraId="1163FBAF" w14:textId="62FB8B4D" w:rsidR="0025454C" w:rsidRPr="00340EA2" w:rsidRDefault="0025454C" w:rsidP="00465159">
      <w:pPr>
        <w:widowControl/>
        <w:spacing w:before="40" w:after="40" w:line="276" w:lineRule="auto"/>
        <w:jc w:val="both"/>
        <w:rPr>
          <w:sz w:val="24"/>
          <w:szCs w:val="24"/>
        </w:rPr>
      </w:pPr>
      <w:r w:rsidRPr="00B06131">
        <w:rPr>
          <w:sz w:val="24"/>
          <w:szCs w:val="24"/>
        </w:rPr>
        <w:t xml:space="preserve">Ietekmes uz vidi sākotnējā </w:t>
      </w:r>
      <w:proofErr w:type="spellStart"/>
      <w:r w:rsidRPr="00B06131">
        <w:rPr>
          <w:sz w:val="24"/>
          <w:szCs w:val="24"/>
        </w:rPr>
        <w:t>izvērtējumā</w:t>
      </w:r>
      <w:proofErr w:type="spellEnd"/>
      <w:r w:rsidRPr="00B06131">
        <w:rPr>
          <w:sz w:val="24"/>
          <w:szCs w:val="24"/>
        </w:rPr>
        <w:t xml:space="preserve"> tiek vērtēts </w:t>
      </w:r>
      <w:r>
        <w:rPr>
          <w:sz w:val="24"/>
          <w:szCs w:val="24"/>
        </w:rPr>
        <w:t>P</w:t>
      </w:r>
      <w:r w:rsidRPr="00B06131">
        <w:rPr>
          <w:sz w:val="24"/>
          <w:szCs w:val="24"/>
        </w:rPr>
        <w:t>aredzētās darbības radīto ietekmju būtiskums neatkarīgi no teritorijas atļautā izmantošanas veida, tajā pašā laikā norādāms, ka Ierosinātāja</w:t>
      </w:r>
      <w:r w:rsidR="00535B24">
        <w:rPr>
          <w:sz w:val="24"/>
          <w:szCs w:val="24"/>
        </w:rPr>
        <w:t>i</w:t>
      </w:r>
      <w:r w:rsidRPr="00B06131">
        <w:rPr>
          <w:sz w:val="24"/>
          <w:szCs w:val="24"/>
        </w:rPr>
        <w:t xml:space="preserve"> ir tiesības izvēlēties tikai tādus teritorijas izmantošanas veidus, kas noteikti un </w:t>
      </w:r>
      <w:r w:rsidRPr="00340EA2">
        <w:rPr>
          <w:sz w:val="24"/>
          <w:szCs w:val="24"/>
        </w:rPr>
        <w:t xml:space="preserve">atbilst teritorijas plānojumā pieļautām darbībām. </w:t>
      </w:r>
    </w:p>
    <w:p w14:paraId="452F591D" w14:textId="207AFD30" w:rsidR="00AA4E95" w:rsidRDefault="000750C8" w:rsidP="00465159">
      <w:pPr>
        <w:widowControl/>
        <w:spacing w:before="40" w:after="40" w:line="276" w:lineRule="auto"/>
        <w:jc w:val="both"/>
        <w:rPr>
          <w:color w:val="000000"/>
          <w:sz w:val="24"/>
          <w:szCs w:val="24"/>
          <w:lang w:eastAsia="lv-LV"/>
        </w:rPr>
      </w:pPr>
      <w:r w:rsidRPr="00340EA2">
        <w:rPr>
          <w:sz w:val="24"/>
          <w:szCs w:val="24"/>
        </w:rPr>
        <w:t xml:space="preserve">Paredzētās darbības norises vieta neatrodas </w:t>
      </w:r>
      <w:r w:rsidR="00126D3E" w:rsidRPr="00340EA2">
        <w:rPr>
          <w:color w:val="000000"/>
          <w:sz w:val="24"/>
          <w:szCs w:val="24"/>
          <w:lang w:eastAsia="lv-LV"/>
        </w:rPr>
        <w:t>ķīmiskajā aizsargjoslā ap ūdens ņemšanas vietām</w:t>
      </w:r>
      <w:r w:rsidR="004E1FFE" w:rsidRPr="00340EA2">
        <w:rPr>
          <w:color w:val="000000"/>
          <w:sz w:val="24"/>
          <w:szCs w:val="24"/>
          <w:lang w:eastAsia="lv-LV"/>
        </w:rPr>
        <w:t xml:space="preserve"> un virszemes ūdensobjektu aizsargjoslās</w:t>
      </w:r>
      <w:r w:rsidR="00904359" w:rsidRPr="00340EA2">
        <w:rPr>
          <w:color w:val="000000"/>
          <w:sz w:val="24"/>
          <w:szCs w:val="24"/>
          <w:lang w:eastAsia="lv-LV"/>
        </w:rPr>
        <w:t>, tuvākais virszemes ūdensobjekts (Bērzenes upe)</w:t>
      </w:r>
      <w:r w:rsidR="003223A9">
        <w:rPr>
          <w:color w:val="000000"/>
          <w:sz w:val="24"/>
          <w:szCs w:val="24"/>
          <w:lang w:eastAsia="lv-LV"/>
        </w:rPr>
        <w:t xml:space="preserve"> ~ 51 m</w:t>
      </w:r>
      <w:r w:rsidR="00F7018D" w:rsidRPr="00340EA2">
        <w:rPr>
          <w:color w:val="000000"/>
          <w:sz w:val="24"/>
          <w:szCs w:val="24"/>
          <w:lang w:eastAsia="lv-LV"/>
        </w:rPr>
        <w:t xml:space="preserve"> </w:t>
      </w:r>
      <w:r w:rsidR="003223A9">
        <w:rPr>
          <w:color w:val="000000"/>
          <w:sz w:val="24"/>
          <w:szCs w:val="24"/>
          <w:lang w:eastAsia="lv-LV"/>
        </w:rPr>
        <w:t>attālumā, kas pēc ~ 4,5 km</w:t>
      </w:r>
      <w:r w:rsidR="00535B24">
        <w:rPr>
          <w:color w:val="000000"/>
          <w:sz w:val="24"/>
          <w:szCs w:val="24"/>
          <w:lang w:eastAsia="lv-LV"/>
        </w:rPr>
        <w:t xml:space="preserve"> Z virzienā</w:t>
      </w:r>
      <w:r w:rsidR="003223A9">
        <w:rPr>
          <w:color w:val="000000"/>
          <w:sz w:val="24"/>
          <w:szCs w:val="24"/>
          <w:lang w:eastAsia="lv-LV"/>
        </w:rPr>
        <w:t xml:space="preserve"> ietek Daugavā. </w:t>
      </w:r>
      <w:r w:rsidR="00F7018D" w:rsidRPr="00340EA2">
        <w:rPr>
          <w:color w:val="000000"/>
          <w:sz w:val="24"/>
          <w:szCs w:val="24"/>
          <w:lang w:eastAsia="lv-LV"/>
        </w:rPr>
        <w:t xml:space="preserve">Bērzenes upe </w:t>
      </w:r>
      <w:r w:rsidR="00010460" w:rsidRPr="00340EA2">
        <w:rPr>
          <w:color w:val="000000"/>
          <w:sz w:val="24"/>
          <w:szCs w:val="24"/>
          <w:lang w:eastAsia="lv-LV"/>
        </w:rPr>
        <w:t>atbilstoši Ministru kabineta 2008</w:t>
      </w:r>
      <w:r w:rsidR="00010460" w:rsidRPr="00010460">
        <w:rPr>
          <w:color w:val="000000"/>
          <w:sz w:val="24"/>
          <w:szCs w:val="24"/>
          <w:lang w:eastAsia="lv-LV"/>
        </w:rPr>
        <w:t>. gada 13. jūnija rīkojum</w:t>
      </w:r>
      <w:r w:rsidR="00010460">
        <w:rPr>
          <w:color w:val="000000"/>
          <w:sz w:val="24"/>
          <w:szCs w:val="24"/>
          <w:lang w:eastAsia="lv-LV"/>
        </w:rPr>
        <w:t>a</w:t>
      </w:r>
      <w:r w:rsidR="00010460" w:rsidRPr="00010460">
        <w:rPr>
          <w:color w:val="000000"/>
          <w:sz w:val="24"/>
          <w:szCs w:val="24"/>
          <w:lang w:eastAsia="lv-LV"/>
        </w:rPr>
        <w:t xml:space="preserve"> Nr. 328 </w:t>
      </w:r>
      <w:r w:rsidR="00010460">
        <w:rPr>
          <w:color w:val="000000"/>
          <w:sz w:val="24"/>
          <w:szCs w:val="24"/>
          <w:lang w:eastAsia="lv-LV"/>
        </w:rPr>
        <w:t>“</w:t>
      </w:r>
      <w:r w:rsidR="00010460" w:rsidRPr="00010460">
        <w:rPr>
          <w:color w:val="000000"/>
          <w:sz w:val="24"/>
          <w:szCs w:val="24"/>
          <w:lang w:eastAsia="lv-LV"/>
        </w:rPr>
        <w:t>Par valsts meliorācijas sistēmu un valsts nozīmes meliorācijas sistēmu nodošanu valsts sabiedrības ar ierobežotu atbildību “Zemkopības ministrijas nekustamie īpašumi” valdījumā</w:t>
      </w:r>
      <w:r w:rsidR="00010460">
        <w:rPr>
          <w:color w:val="000000"/>
          <w:sz w:val="24"/>
          <w:szCs w:val="24"/>
          <w:lang w:eastAsia="lv-LV"/>
        </w:rPr>
        <w:t xml:space="preserve">” pielikumam ir </w:t>
      </w:r>
      <w:r w:rsidR="001C6678">
        <w:rPr>
          <w:color w:val="000000"/>
          <w:sz w:val="24"/>
          <w:szCs w:val="24"/>
          <w:lang w:eastAsia="lv-LV"/>
        </w:rPr>
        <w:t>8,84 m gara, līdz ar to tai atbilstoši Aizsargjoslu likuma</w:t>
      </w:r>
      <w:r w:rsidR="00AA4E95">
        <w:rPr>
          <w:color w:val="000000"/>
          <w:sz w:val="24"/>
          <w:szCs w:val="24"/>
          <w:lang w:eastAsia="lv-LV"/>
        </w:rPr>
        <w:t xml:space="preserve"> 7. panta otrās daļas i)punktam ir nosakāma 10 m </w:t>
      </w:r>
      <w:r w:rsidR="00340EA2">
        <w:rPr>
          <w:color w:val="000000"/>
          <w:sz w:val="24"/>
          <w:szCs w:val="24"/>
          <w:lang w:eastAsia="lv-LV"/>
        </w:rPr>
        <w:t xml:space="preserve">plata </w:t>
      </w:r>
      <w:r w:rsidR="00AA4E95">
        <w:rPr>
          <w:color w:val="000000"/>
          <w:sz w:val="24"/>
          <w:szCs w:val="24"/>
          <w:lang w:eastAsia="lv-LV"/>
        </w:rPr>
        <w:t>aizsargjosla katr</w:t>
      </w:r>
      <w:r w:rsidR="00340EA2">
        <w:rPr>
          <w:color w:val="000000"/>
          <w:sz w:val="24"/>
          <w:szCs w:val="24"/>
          <w:lang w:eastAsia="lv-LV"/>
        </w:rPr>
        <w:t>ā krastā.</w:t>
      </w:r>
    </w:p>
    <w:p w14:paraId="27FF85FF" w14:textId="7C511DBF" w:rsidR="00904ED7" w:rsidRDefault="004B3390" w:rsidP="00465159">
      <w:pPr>
        <w:widowControl/>
        <w:spacing w:before="40" w:after="40" w:line="276" w:lineRule="auto"/>
        <w:jc w:val="both"/>
        <w:rPr>
          <w:color w:val="000000"/>
          <w:sz w:val="24"/>
          <w:szCs w:val="24"/>
          <w:lang w:eastAsia="lv-LV"/>
        </w:rPr>
      </w:pPr>
      <w:r w:rsidRPr="00B06131">
        <w:rPr>
          <w:color w:val="000000"/>
          <w:sz w:val="24"/>
          <w:szCs w:val="24"/>
          <w:lang w:eastAsia="lv-LV"/>
        </w:rPr>
        <w:t xml:space="preserve">Paredzētā darbība ir tieši saistīta ar bieži sastopamo derīgo izrakteņu </w:t>
      </w:r>
      <w:r w:rsidR="00D36F6D" w:rsidRPr="00B06131">
        <w:rPr>
          <w:color w:val="000000"/>
          <w:sz w:val="24"/>
          <w:szCs w:val="24"/>
          <w:lang w:eastAsia="lv-LV"/>
        </w:rPr>
        <w:t>smilts</w:t>
      </w:r>
      <w:r w:rsidR="00B52A07">
        <w:rPr>
          <w:color w:val="000000"/>
          <w:sz w:val="24"/>
          <w:szCs w:val="24"/>
          <w:lang w:eastAsia="lv-LV"/>
        </w:rPr>
        <w:t xml:space="preserve"> </w:t>
      </w:r>
      <w:r w:rsidRPr="00B06131">
        <w:rPr>
          <w:color w:val="000000"/>
          <w:sz w:val="24"/>
          <w:szCs w:val="24"/>
          <w:lang w:eastAsia="lv-LV"/>
        </w:rPr>
        <w:t>ieguvi</w:t>
      </w:r>
      <w:r w:rsidR="00B52A07">
        <w:rPr>
          <w:color w:val="000000"/>
          <w:sz w:val="24"/>
          <w:szCs w:val="24"/>
          <w:lang w:eastAsia="lv-LV"/>
        </w:rPr>
        <w:t xml:space="preserve"> </w:t>
      </w:r>
      <w:r w:rsidR="00B52A07" w:rsidRPr="00B52A07">
        <w:rPr>
          <w:color w:val="000000"/>
          <w:sz w:val="24"/>
          <w:szCs w:val="24"/>
          <w:lang w:eastAsia="lv-LV"/>
        </w:rPr>
        <w:t>un neatjaunojamo derīgo izrakteņu – dolomīta ieguvi.</w:t>
      </w:r>
      <w:r w:rsidR="002A0E06">
        <w:rPr>
          <w:color w:val="000000"/>
          <w:sz w:val="24"/>
          <w:szCs w:val="24"/>
          <w:lang w:eastAsia="lv-LV"/>
        </w:rPr>
        <w:t xml:space="preserve"> </w:t>
      </w:r>
      <w:r w:rsidR="005350E2" w:rsidRPr="005350E2">
        <w:rPr>
          <w:color w:val="000000"/>
          <w:sz w:val="24"/>
          <w:szCs w:val="24"/>
          <w:lang w:eastAsia="lv-LV"/>
        </w:rPr>
        <w:t xml:space="preserve">Noņemtā </w:t>
      </w:r>
      <w:proofErr w:type="spellStart"/>
      <w:r w:rsidR="005350E2" w:rsidRPr="005350E2">
        <w:rPr>
          <w:color w:val="000000"/>
          <w:sz w:val="24"/>
          <w:szCs w:val="24"/>
          <w:lang w:eastAsia="lv-LV"/>
        </w:rPr>
        <w:t>segkārta</w:t>
      </w:r>
      <w:proofErr w:type="spellEnd"/>
      <w:r w:rsidR="005350E2" w:rsidRPr="005350E2">
        <w:rPr>
          <w:color w:val="000000"/>
          <w:sz w:val="24"/>
          <w:szCs w:val="24"/>
          <w:lang w:eastAsia="lv-LV"/>
        </w:rPr>
        <w:t xml:space="preserve"> tiks novietota krautnēs gar Atradnes malām un izmantota teritorijas rekultivācijai.</w:t>
      </w:r>
      <w:r w:rsidR="00033070">
        <w:rPr>
          <w:color w:val="000000"/>
          <w:sz w:val="24"/>
          <w:szCs w:val="24"/>
          <w:lang w:eastAsia="lv-LV"/>
        </w:rPr>
        <w:t xml:space="preserve"> </w:t>
      </w:r>
      <w:r w:rsidR="00904ED7" w:rsidRPr="00904ED7">
        <w:rPr>
          <w:color w:val="000000"/>
          <w:sz w:val="24"/>
          <w:szCs w:val="24"/>
          <w:lang w:eastAsia="lv-LV"/>
        </w:rPr>
        <w:t xml:space="preserve">Veicot derīgo izrakteņu izstrādi atradnē, neatgriezeniski tiks samazināti </w:t>
      </w:r>
      <w:r w:rsidR="00904ED7">
        <w:rPr>
          <w:color w:val="000000"/>
          <w:sz w:val="24"/>
          <w:szCs w:val="24"/>
          <w:lang w:eastAsia="lv-LV"/>
        </w:rPr>
        <w:t>derīgo izrakteņu</w:t>
      </w:r>
      <w:r w:rsidR="00904ED7" w:rsidRPr="00904ED7">
        <w:rPr>
          <w:color w:val="000000"/>
          <w:sz w:val="24"/>
          <w:szCs w:val="24"/>
          <w:lang w:eastAsia="lv-LV"/>
        </w:rPr>
        <w:t xml:space="preserve"> kopējie pieejamie krājumi, tomēr apjoma ziņā paredzētā darbība ir vērtējama kā lokāla un salīdzinoši maznozīmīga, ņemot vērā reģionā un Latvijā kopējos pieejamos dolomīta</w:t>
      </w:r>
      <w:r w:rsidR="00B05B97">
        <w:rPr>
          <w:color w:val="000000"/>
          <w:sz w:val="24"/>
          <w:szCs w:val="24"/>
          <w:lang w:eastAsia="lv-LV"/>
        </w:rPr>
        <w:t xml:space="preserve"> un smilts</w:t>
      </w:r>
      <w:r w:rsidR="00904ED7" w:rsidRPr="00904ED7">
        <w:rPr>
          <w:color w:val="000000"/>
          <w:sz w:val="24"/>
          <w:szCs w:val="24"/>
          <w:lang w:eastAsia="lv-LV"/>
        </w:rPr>
        <w:t xml:space="preserve"> krājumus.</w:t>
      </w:r>
    </w:p>
    <w:p w14:paraId="779CC78F" w14:textId="0FA87331" w:rsidR="0095040E" w:rsidRDefault="002A0E06" w:rsidP="00465159">
      <w:pPr>
        <w:widowControl/>
        <w:spacing w:before="40" w:after="40" w:line="276" w:lineRule="auto"/>
        <w:jc w:val="both"/>
        <w:rPr>
          <w:color w:val="000000"/>
          <w:sz w:val="24"/>
          <w:szCs w:val="24"/>
          <w:lang w:eastAsia="lv-LV"/>
        </w:rPr>
      </w:pPr>
      <w:r w:rsidRPr="002A0E06">
        <w:rPr>
          <w:color w:val="000000"/>
          <w:sz w:val="24"/>
          <w:szCs w:val="24"/>
          <w:lang w:eastAsia="lv-LV"/>
        </w:rPr>
        <w:t>Dolomīta ieguvei būs nepieciešams veikt gruntsūdeņu atsūknēšanu no ieguves vietas, ko paredzēts pārsūknēt ārpus ieguves vietas uz Bērzenes upi</w:t>
      </w:r>
      <w:r w:rsidR="00834346">
        <w:rPr>
          <w:color w:val="000000"/>
          <w:sz w:val="24"/>
          <w:szCs w:val="24"/>
          <w:lang w:eastAsia="lv-LV"/>
        </w:rPr>
        <w:t>, kas atrodas ~ 51 m attālumā</w:t>
      </w:r>
      <w:r w:rsidR="000A4730">
        <w:rPr>
          <w:color w:val="000000"/>
          <w:sz w:val="24"/>
          <w:szCs w:val="24"/>
          <w:lang w:eastAsia="lv-LV"/>
        </w:rPr>
        <w:t>. Ierosinātāja norāda, ka</w:t>
      </w:r>
      <w:r w:rsidR="00591796" w:rsidRPr="00591796">
        <w:rPr>
          <w:color w:val="000000"/>
          <w:sz w:val="24"/>
          <w:szCs w:val="24"/>
          <w:lang w:eastAsia="lv-LV"/>
        </w:rPr>
        <w:t xml:space="preserve"> </w:t>
      </w:r>
      <w:r w:rsidR="000A4730">
        <w:rPr>
          <w:color w:val="000000"/>
          <w:sz w:val="24"/>
          <w:szCs w:val="24"/>
          <w:lang w:eastAsia="lv-LV"/>
        </w:rPr>
        <w:t>g</w:t>
      </w:r>
      <w:r w:rsidR="00591796" w:rsidRPr="00591796">
        <w:rPr>
          <w:color w:val="000000"/>
          <w:sz w:val="24"/>
          <w:szCs w:val="24"/>
          <w:lang w:eastAsia="lv-LV"/>
        </w:rPr>
        <w:t>runtsūdens nosūknēšanas un novadīšanas risinājumi tiks izstrādāti derīgo izrakteņu ieguves projektā, taču,</w:t>
      </w:r>
      <w:r w:rsidR="00405618">
        <w:rPr>
          <w:color w:val="000000"/>
          <w:sz w:val="24"/>
          <w:szCs w:val="24"/>
          <w:lang w:eastAsia="lv-LV"/>
        </w:rPr>
        <w:t xml:space="preserve"> </w:t>
      </w:r>
      <w:r w:rsidR="00591796" w:rsidRPr="00591796">
        <w:rPr>
          <w:color w:val="000000"/>
          <w:sz w:val="24"/>
          <w:szCs w:val="24"/>
          <w:lang w:eastAsia="lv-LV"/>
        </w:rPr>
        <w:t>ūdeņu novadīšana tiks organizēta tā, ka novadīts tiks nostādināts ūdens, bez uzduļķojama.</w:t>
      </w:r>
      <w:r w:rsidR="00BD1518">
        <w:rPr>
          <w:color w:val="000000"/>
          <w:sz w:val="24"/>
          <w:szCs w:val="24"/>
          <w:lang w:eastAsia="lv-LV"/>
        </w:rPr>
        <w:t xml:space="preserve"> </w:t>
      </w:r>
    </w:p>
    <w:p w14:paraId="57E3A2A0" w14:textId="5D901E41" w:rsidR="00DE6BCA" w:rsidRDefault="00B5208C" w:rsidP="00465159">
      <w:pPr>
        <w:widowControl/>
        <w:spacing w:before="40" w:after="40" w:line="276" w:lineRule="auto"/>
        <w:jc w:val="both"/>
        <w:rPr>
          <w:sz w:val="24"/>
          <w:szCs w:val="24"/>
        </w:rPr>
      </w:pPr>
      <w:r>
        <w:rPr>
          <w:color w:val="000000"/>
          <w:sz w:val="24"/>
          <w:szCs w:val="24"/>
          <w:lang w:eastAsia="lv-LV"/>
        </w:rPr>
        <w:t>Saska</w:t>
      </w:r>
      <w:r w:rsidR="00DC4341">
        <w:rPr>
          <w:color w:val="000000"/>
          <w:sz w:val="24"/>
          <w:szCs w:val="24"/>
          <w:lang w:eastAsia="lv-LV"/>
        </w:rPr>
        <w:t xml:space="preserve">ņā ar Ierosinātājas sniegto informāciju </w:t>
      </w:r>
      <w:r w:rsidR="00FB4736" w:rsidRPr="00FB4736">
        <w:rPr>
          <w:color w:val="000000"/>
          <w:sz w:val="24"/>
          <w:szCs w:val="24"/>
          <w:lang w:eastAsia="lv-LV"/>
        </w:rPr>
        <w:t>Bērzenes upē pēc nostādināšanas tiks novadīts atsūknētais pazemes ūdens ~ 9,5 tūkst. m</w:t>
      </w:r>
      <w:r w:rsidR="00FB4736" w:rsidRPr="00FB4736">
        <w:rPr>
          <w:color w:val="000000"/>
          <w:sz w:val="24"/>
          <w:szCs w:val="24"/>
          <w:vertAlign w:val="superscript"/>
          <w:lang w:eastAsia="lv-LV"/>
        </w:rPr>
        <w:t>3</w:t>
      </w:r>
      <w:r w:rsidR="00FB4736" w:rsidRPr="00FB4736">
        <w:rPr>
          <w:color w:val="000000"/>
          <w:sz w:val="24"/>
          <w:szCs w:val="24"/>
          <w:lang w:eastAsia="lv-LV"/>
        </w:rPr>
        <w:t>/d</w:t>
      </w:r>
      <w:r w:rsidR="00FB4736">
        <w:rPr>
          <w:color w:val="000000"/>
          <w:sz w:val="24"/>
          <w:szCs w:val="24"/>
          <w:lang w:eastAsia="lv-LV"/>
        </w:rPr>
        <w:t xml:space="preserve">. </w:t>
      </w:r>
      <w:r w:rsidR="00B348E2">
        <w:rPr>
          <w:color w:val="000000"/>
          <w:sz w:val="24"/>
          <w:szCs w:val="24"/>
          <w:lang w:eastAsia="lv-LV"/>
        </w:rPr>
        <w:t>Taču kā Ierosinātāja norāda</w:t>
      </w:r>
      <w:r w:rsidR="00856A37">
        <w:rPr>
          <w:color w:val="000000"/>
          <w:sz w:val="24"/>
          <w:szCs w:val="24"/>
          <w:lang w:eastAsia="lv-LV"/>
        </w:rPr>
        <w:t>,</w:t>
      </w:r>
      <w:r w:rsidR="00B348E2">
        <w:rPr>
          <w:color w:val="000000"/>
          <w:sz w:val="24"/>
          <w:szCs w:val="24"/>
          <w:lang w:eastAsia="lv-LV"/>
        </w:rPr>
        <w:t xml:space="preserve"> </w:t>
      </w:r>
      <w:r w:rsidR="00856A37">
        <w:rPr>
          <w:sz w:val="24"/>
          <w:szCs w:val="24"/>
        </w:rPr>
        <w:t xml:space="preserve">sākumā nāksies atsūknēt pat 2 - 5 reizes lielāku ūdens daudzumu. </w:t>
      </w:r>
      <w:r w:rsidR="00DE6BCA" w:rsidRPr="00DE6BCA">
        <w:rPr>
          <w:sz w:val="24"/>
          <w:szCs w:val="24"/>
        </w:rPr>
        <w:t>Lietas materiālos ir VSIA “</w:t>
      </w:r>
      <w:proofErr w:type="spellStart"/>
      <w:r w:rsidR="00DE6BCA" w:rsidRPr="00DE6BCA">
        <w:rPr>
          <w:sz w:val="24"/>
          <w:szCs w:val="24"/>
        </w:rPr>
        <w:t>Meliorprojekts</w:t>
      </w:r>
      <w:proofErr w:type="spellEnd"/>
      <w:r w:rsidR="00DE6BCA" w:rsidRPr="00DE6BCA">
        <w:rPr>
          <w:sz w:val="24"/>
          <w:szCs w:val="24"/>
        </w:rPr>
        <w:t xml:space="preserve">” hidroloģiskais un hidrauliskais aprēķins Bērzenes upei (41328:01) </w:t>
      </w:r>
      <w:proofErr w:type="spellStart"/>
      <w:r w:rsidR="00DE6BCA" w:rsidRPr="00DE6BCA">
        <w:rPr>
          <w:sz w:val="24"/>
          <w:szCs w:val="24"/>
        </w:rPr>
        <w:t>pik</w:t>
      </w:r>
      <w:proofErr w:type="spellEnd"/>
      <w:r w:rsidR="00DE6BCA" w:rsidRPr="00DE6BCA">
        <w:rPr>
          <w:sz w:val="24"/>
          <w:szCs w:val="24"/>
        </w:rPr>
        <w:t>. 44/76 smilts un dolomīta atradnes “</w:t>
      </w:r>
      <w:proofErr w:type="spellStart"/>
      <w:r w:rsidR="00DE6BCA" w:rsidRPr="00DE6BCA">
        <w:rPr>
          <w:sz w:val="24"/>
          <w:szCs w:val="24"/>
        </w:rPr>
        <w:t>Bērzumnieki</w:t>
      </w:r>
      <w:proofErr w:type="spellEnd"/>
      <w:r w:rsidR="00DE6BCA" w:rsidRPr="00DE6BCA">
        <w:rPr>
          <w:sz w:val="24"/>
          <w:szCs w:val="24"/>
        </w:rPr>
        <w:t xml:space="preserve"> 2020” nosusināšanai Ķekavas novada, Ķekavas pagastā</w:t>
      </w:r>
      <w:r w:rsidR="00AA62E0">
        <w:rPr>
          <w:sz w:val="24"/>
          <w:szCs w:val="24"/>
        </w:rPr>
        <w:t xml:space="preserve"> (turpmāk – H</w:t>
      </w:r>
      <w:r w:rsidR="00AA62E0" w:rsidRPr="00DE6BCA">
        <w:rPr>
          <w:sz w:val="24"/>
          <w:szCs w:val="24"/>
        </w:rPr>
        <w:t>idroloģiskais un hidrauliskais aprēķins</w:t>
      </w:r>
      <w:r w:rsidR="00AA62E0">
        <w:rPr>
          <w:sz w:val="24"/>
          <w:szCs w:val="24"/>
        </w:rPr>
        <w:t>)</w:t>
      </w:r>
      <w:r w:rsidR="00085509">
        <w:rPr>
          <w:sz w:val="24"/>
          <w:szCs w:val="24"/>
        </w:rPr>
        <w:t>, kurā sniegta informācija, ka</w:t>
      </w:r>
      <w:r w:rsidR="00B8432D">
        <w:rPr>
          <w:sz w:val="24"/>
          <w:szCs w:val="24"/>
        </w:rPr>
        <w:t xml:space="preserve"> atsūknētos pazemes ūdeņus paredzēts novadīt Bērzenes up</w:t>
      </w:r>
      <w:r w:rsidR="008D4175">
        <w:rPr>
          <w:sz w:val="24"/>
          <w:szCs w:val="24"/>
        </w:rPr>
        <w:t>ē pik.44/76, hidroloģiskajos un</w:t>
      </w:r>
      <w:r w:rsidR="002437B2">
        <w:rPr>
          <w:sz w:val="24"/>
          <w:szCs w:val="24"/>
        </w:rPr>
        <w:t xml:space="preserve"> </w:t>
      </w:r>
      <w:r w:rsidR="008D4175">
        <w:rPr>
          <w:sz w:val="24"/>
          <w:szCs w:val="24"/>
        </w:rPr>
        <w:t xml:space="preserve">hidrauliskajos </w:t>
      </w:r>
      <w:r w:rsidR="002437B2">
        <w:rPr>
          <w:sz w:val="24"/>
          <w:szCs w:val="24"/>
        </w:rPr>
        <w:t xml:space="preserve">aprēķinos Bērzenes upes nogāžu attiecība pieņemta – 1:1, upes gultnes dibena platums – 3 m. </w:t>
      </w:r>
      <w:r w:rsidR="004C2A6C">
        <w:rPr>
          <w:sz w:val="24"/>
          <w:szCs w:val="24"/>
        </w:rPr>
        <w:t xml:space="preserve">Upes vidējais </w:t>
      </w:r>
      <w:proofErr w:type="spellStart"/>
      <w:r w:rsidR="004C2A6C">
        <w:rPr>
          <w:sz w:val="24"/>
          <w:szCs w:val="24"/>
        </w:rPr>
        <w:t>garenslīpums</w:t>
      </w:r>
      <w:proofErr w:type="spellEnd"/>
      <w:r w:rsidR="004C2A6C">
        <w:rPr>
          <w:sz w:val="24"/>
          <w:szCs w:val="24"/>
        </w:rPr>
        <w:t xml:space="preserve"> aprēķināts 1,45 </w:t>
      </w:r>
      <w:r w:rsidR="0095040E">
        <w:rPr>
          <w:sz w:val="24"/>
          <w:szCs w:val="24"/>
        </w:rPr>
        <w:t xml:space="preserve">‰. </w:t>
      </w:r>
      <w:r w:rsidR="00DE6BCA" w:rsidRPr="00DE6BCA">
        <w:rPr>
          <w:sz w:val="24"/>
          <w:szCs w:val="24"/>
        </w:rPr>
        <w:t>Saskaņā ar veikt</w:t>
      </w:r>
      <w:r w:rsidR="0095040E">
        <w:rPr>
          <w:sz w:val="24"/>
          <w:szCs w:val="24"/>
        </w:rPr>
        <w:t>ajiem</w:t>
      </w:r>
      <w:r w:rsidR="00DE6BCA" w:rsidRPr="00DE6BCA">
        <w:rPr>
          <w:sz w:val="24"/>
          <w:szCs w:val="24"/>
        </w:rPr>
        <w:t xml:space="preserve"> hidroloģiskie</w:t>
      </w:r>
      <w:r w:rsidR="0095040E">
        <w:rPr>
          <w:sz w:val="24"/>
          <w:szCs w:val="24"/>
        </w:rPr>
        <w:t>m</w:t>
      </w:r>
      <w:r w:rsidR="00DE6BCA" w:rsidRPr="00DE6BCA">
        <w:rPr>
          <w:sz w:val="24"/>
          <w:szCs w:val="24"/>
        </w:rPr>
        <w:t xml:space="preserve"> un hidrauliskie</w:t>
      </w:r>
      <w:r w:rsidR="0095040E">
        <w:rPr>
          <w:sz w:val="24"/>
          <w:szCs w:val="24"/>
        </w:rPr>
        <w:t>m</w:t>
      </w:r>
      <w:r w:rsidR="00DE6BCA" w:rsidRPr="00DE6BCA">
        <w:rPr>
          <w:sz w:val="24"/>
          <w:szCs w:val="24"/>
        </w:rPr>
        <w:t xml:space="preserve"> aprēķini</w:t>
      </w:r>
      <w:r w:rsidR="0095040E">
        <w:rPr>
          <w:sz w:val="24"/>
          <w:szCs w:val="24"/>
        </w:rPr>
        <w:t>em</w:t>
      </w:r>
      <w:r w:rsidR="00DE6BCA" w:rsidRPr="00DE6BCA">
        <w:rPr>
          <w:sz w:val="24"/>
          <w:szCs w:val="24"/>
        </w:rPr>
        <w:t>, pārsūknējot ūdeni no karje</w:t>
      </w:r>
      <w:r w:rsidR="00DE6BCA">
        <w:rPr>
          <w:sz w:val="24"/>
          <w:szCs w:val="24"/>
        </w:rPr>
        <w:t>r</w:t>
      </w:r>
      <w:r w:rsidR="00DE6BCA" w:rsidRPr="00DE6BCA">
        <w:rPr>
          <w:sz w:val="24"/>
          <w:szCs w:val="24"/>
        </w:rPr>
        <w:t>a Bērzenes upē apjomā 9,5 tūkst. m</w:t>
      </w:r>
      <w:r w:rsidR="00DE6BCA" w:rsidRPr="00DE6BCA">
        <w:rPr>
          <w:sz w:val="24"/>
          <w:szCs w:val="24"/>
          <w:vertAlign w:val="superscript"/>
        </w:rPr>
        <w:t>3</w:t>
      </w:r>
      <w:r w:rsidR="00DE6BCA" w:rsidRPr="00DE6BCA">
        <w:rPr>
          <w:sz w:val="24"/>
          <w:szCs w:val="24"/>
        </w:rPr>
        <w:t>/d</w:t>
      </w:r>
      <w:r w:rsidR="0095040E">
        <w:rPr>
          <w:sz w:val="24"/>
          <w:szCs w:val="24"/>
        </w:rPr>
        <w:t xml:space="preserve"> (0,11 m</w:t>
      </w:r>
      <w:r w:rsidR="0095040E" w:rsidRPr="0095040E">
        <w:rPr>
          <w:sz w:val="24"/>
          <w:szCs w:val="24"/>
          <w:vertAlign w:val="superscript"/>
        </w:rPr>
        <w:t>3</w:t>
      </w:r>
      <w:r w:rsidR="0095040E">
        <w:rPr>
          <w:sz w:val="24"/>
          <w:szCs w:val="24"/>
        </w:rPr>
        <w:t>/s)</w:t>
      </w:r>
      <w:r w:rsidR="00DE6BCA" w:rsidRPr="00DE6BCA">
        <w:rPr>
          <w:sz w:val="24"/>
          <w:szCs w:val="24"/>
        </w:rPr>
        <w:t>, iespējamais ūdens līmeņa paaugstinājums upē var būt līdz 1 cm pavasara palu laikā, bet līdz 6</w:t>
      </w:r>
      <w:r w:rsidR="0095040E">
        <w:rPr>
          <w:sz w:val="24"/>
          <w:szCs w:val="24"/>
        </w:rPr>
        <w:t> </w:t>
      </w:r>
      <w:r w:rsidR="00DE6BCA" w:rsidRPr="00DE6BCA">
        <w:rPr>
          <w:sz w:val="24"/>
          <w:szCs w:val="24"/>
        </w:rPr>
        <w:t>cm vasaras veģetācijas periodā.</w:t>
      </w:r>
      <w:r w:rsidR="00AA62E0">
        <w:rPr>
          <w:sz w:val="24"/>
          <w:szCs w:val="24"/>
        </w:rPr>
        <w:t xml:space="preserve"> Kā norādīts H</w:t>
      </w:r>
      <w:r w:rsidR="00AA62E0" w:rsidRPr="00DE6BCA">
        <w:rPr>
          <w:sz w:val="24"/>
          <w:szCs w:val="24"/>
        </w:rPr>
        <w:t>idroloģisk</w:t>
      </w:r>
      <w:r w:rsidR="00AA62E0">
        <w:rPr>
          <w:sz w:val="24"/>
          <w:szCs w:val="24"/>
        </w:rPr>
        <w:t>ajā</w:t>
      </w:r>
      <w:r w:rsidR="00AA62E0" w:rsidRPr="00DE6BCA">
        <w:rPr>
          <w:sz w:val="24"/>
          <w:szCs w:val="24"/>
        </w:rPr>
        <w:t xml:space="preserve"> un hidraulisk</w:t>
      </w:r>
      <w:r w:rsidR="00AA62E0">
        <w:rPr>
          <w:sz w:val="24"/>
          <w:szCs w:val="24"/>
        </w:rPr>
        <w:t>ajā</w:t>
      </w:r>
      <w:r w:rsidR="00AA62E0" w:rsidRPr="00DE6BCA">
        <w:rPr>
          <w:sz w:val="24"/>
          <w:szCs w:val="24"/>
        </w:rPr>
        <w:t xml:space="preserve"> aprēķin</w:t>
      </w:r>
      <w:r w:rsidR="00AA62E0">
        <w:rPr>
          <w:sz w:val="24"/>
          <w:szCs w:val="24"/>
        </w:rPr>
        <w:t>ā i</w:t>
      </w:r>
      <w:r w:rsidR="00DE6BCA" w:rsidRPr="00DE6BCA">
        <w:rPr>
          <w:sz w:val="24"/>
          <w:szCs w:val="24"/>
        </w:rPr>
        <w:t>evadītais ūdens daudzum</w:t>
      </w:r>
      <w:r w:rsidR="00AA62E0">
        <w:rPr>
          <w:sz w:val="24"/>
          <w:szCs w:val="24"/>
        </w:rPr>
        <w:t>s</w:t>
      </w:r>
      <w:r w:rsidR="00DE6BCA" w:rsidRPr="00DE6BCA">
        <w:rPr>
          <w:sz w:val="24"/>
          <w:szCs w:val="24"/>
        </w:rPr>
        <w:t xml:space="preserve"> upē radīs nenozīmīgu līmeņa paaugstināšanos, kas ir nebūtiska. Tas neietekmēs </w:t>
      </w:r>
      <w:r w:rsidR="00DE6BCA" w:rsidRPr="00DE6BCA">
        <w:rPr>
          <w:sz w:val="24"/>
          <w:szCs w:val="24"/>
        </w:rPr>
        <w:lastRenderedPageBreak/>
        <w:t>Bērzenes upes caurplūdumu un līmeņa svārstības, kā arī pieguļošo hidromelioratīvos apstākļus.</w:t>
      </w:r>
      <w:r w:rsidR="003A479B">
        <w:rPr>
          <w:sz w:val="24"/>
          <w:szCs w:val="24"/>
        </w:rPr>
        <w:t xml:space="preserve"> Vienlaikus </w:t>
      </w:r>
      <w:r w:rsidR="003A479B" w:rsidRPr="00DE6BCA">
        <w:rPr>
          <w:sz w:val="24"/>
          <w:szCs w:val="24"/>
        </w:rPr>
        <w:t>VSIA “</w:t>
      </w:r>
      <w:proofErr w:type="spellStart"/>
      <w:r w:rsidR="003A479B" w:rsidRPr="00DE6BCA">
        <w:rPr>
          <w:sz w:val="24"/>
          <w:szCs w:val="24"/>
        </w:rPr>
        <w:t>Meliorprojekts</w:t>
      </w:r>
      <w:proofErr w:type="spellEnd"/>
      <w:r w:rsidR="003A479B" w:rsidRPr="00DE6BCA">
        <w:rPr>
          <w:sz w:val="24"/>
          <w:szCs w:val="24"/>
        </w:rPr>
        <w:t>”</w:t>
      </w:r>
      <w:r w:rsidR="003A479B">
        <w:rPr>
          <w:sz w:val="24"/>
          <w:szCs w:val="24"/>
        </w:rPr>
        <w:t xml:space="preserve"> norāda, ka apsekošanas laikā Bērzenes upē tika konstatēti bebru aizsprosti, tāpēc pirms karjera ūdens novadīšanas upē, jāparedz bebru aizsprostu un likvidēšana un jāuztur upes gultne tīra.</w:t>
      </w:r>
    </w:p>
    <w:p w14:paraId="0745D237" w14:textId="49D094FD" w:rsidR="00905301" w:rsidRDefault="00FC4BE9" w:rsidP="00465159">
      <w:pPr>
        <w:widowControl/>
        <w:spacing w:before="40" w:after="40" w:line="276" w:lineRule="auto"/>
        <w:jc w:val="both"/>
        <w:rPr>
          <w:i/>
          <w:iCs/>
          <w:sz w:val="24"/>
          <w:szCs w:val="24"/>
        </w:rPr>
      </w:pPr>
      <w:r>
        <w:rPr>
          <w:i/>
          <w:iCs/>
          <w:sz w:val="24"/>
          <w:szCs w:val="24"/>
        </w:rPr>
        <w:t xml:space="preserve">Ņemot vērā, ka </w:t>
      </w:r>
      <w:r w:rsidR="0016295E">
        <w:rPr>
          <w:i/>
          <w:iCs/>
          <w:sz w:val="24"/>
          <w:szCs w:val="24"/>
        </w:rPr>
        <w:t>darbi Atradnē plānoti</w:t>
      </w:r>
      <w:r w:rsidR="00D41B00">
        <w:rPr>
          <w:i/>
          <w:iCs/>
          <w:sz w:val="24"/>
          <w:szCs w:val="24"/>
        </w:rPr>
        <w:t xml:space="preserve"> darba dienas darba laikā, tad B</w:t>
      </w:r>
      <w:r w:rsidR="00C15A12">
        <w:rPr>
          <w:i/>
          <w:iCs/>
          <w:sz w:val="24"/>
          <w:szCs w:val="24"/>
        </w:rPr>
        <w:t>ē</w:t>
      </w:r>
      <w:r w:rsidR="00D41B00">
        <w:rPr>
          <w:i/>
          <w:iCs/>
          <w:sz w:val="24"/>
          <w:szCs w:val="24"/>
        </w:rPr>
        <w:t xml:space="preserve">rzenes upei uzņemamais </w:t>
      </w:r>
      <w:r w:rsidR="00977F0D">
        <w:rPr>
          <w:i/>
          <w:iCs/>
          <w:sz w:val="24"/>
          <w:szCs w:val="24"/>
        </w:rPr>
        <w:t>apjoms</w:t>
      </w:r>
      <w:r w:rsidR="00E12980">
        <w:rPr>
          <w:i/>
          <w:iCs/>
          <w:sz w:val="24"/>
          <w:szCs w:val="24"/>
        </w:rPr>
        <w:t xml:space="preserve"> darba laikā</w:t>
      </w:r>
      <w:r w:rsidR="00977F0D">
        <w:rPr>
          <w:i/>
          <w:iCs/>
          <w:sz w:val="24"/>
          <w:szCs w:val="24"/>
        </w:rPr>
        <w:t xml:space="preserve"> arī varētu būt lielāks</w:t>
      </w:r>
      <w:r w:rsidR="00C15A12">
        <w:rPr>
          <w:i/>
          <w:iCs/>
          <w:sz w:val="24"/>
          <w:szCs w:val="24"/>
        </w:rPr>
        <w:t>, proti 0,33 m</w:t>
      </w:r>
      <w:r w:rsidR="00C15A12" w:rsidRPr="00C15A12">
        <w:rPr>
          <w:i/>
          <w:iCs/>
          <w:sz w:val="24"/>
          <w:szCs w:val="24"/>
          <w:vertAlign w:val="superscript"/>
        </w:rPr>
        <w:t>3</w:t>
      </w:r>
      <w:r w:rsidR="00C15A12">
        <w:rPr>
          <w:i/>
          <w:iCs/>
          <w:sz w:val="24"/>
          <w:szCs w:val="24"/>
        </w:rPr>
        <w:t>/s aprēķināto 0,11 m</w:t>
      </w:r>
      <w:r w:rsidR="00C15A12" w:rsidRPr="00C15A12">
        <w:rPr>
          <w:i/>
          <w:iCs/>
          <w:sz w:val="24"/>
          <w:szCs w:val="24"/>
          <w:vertAlign w:val="superscript"/>
        </w:rPr>
        <w:t>3</w:t>
      </w:r>
      <w:r w:rsidR="00C15A12">
        <w:rPr>
          <w:i/>
          <w:iCs/>
          <w:sz w:val="24"/>
          <w:szCs w:val="24"/>
        </w:rPr>
        <w:t>/s vietā</w:t>
      </w:r>
      <w:r w:rsidR="00535B24">
        <w:rPr>
          <w:i/>
          <w:iCs/>
          <w:sz w:val="24"/>
          <w:szCs w:val="24"/>
        </w:rPr>
        <w:t xml:space="preserve">, </w:t>
      </w:r>
      <w:r w:rsidR="00C15A12">
        <w:rPr>
          <w:i/>
          <w:iCs/>
          <w:sz w:val="24"/>
          <w:szCs w:val="24"/>
        </w:rPr>
        <w:t xml:space="preserve"> </w:t>
      </w:r>
      <w:r w:rsidR="00535B24">
        <w:rPr>
          <w:i/>
          <w:iCs/>
          <w:sz w:val="24"/>
          <w:szCs w:val="24"/>
        </w:rPr>
        <w:t xml:space="preserve">un pie sākotnējā apjoma (2-5 reizes lielāks), </w:t>
      </w:r>
      <w:r w:rsidR="005A3DB3">
        <w:rPr>
          <w:i/>
          <w:iCs/>
          <w:sz w:val="24"/>
          <w:szCs w:val="24"/>
        </w:rPr>
        <w:t>kas varētu sastādīt jau 0,66</w:t>
      </w:r>
      <w:r w:rsidR="00EF28BB">
        <w:rPr>
          <w:i/>
          <w:iCs/>
          <w:sz w:val="24"/>
          <w:szCs w:val="24"/>
        </w:rPr>
        <w:t> m</w:t>
      </w:r>
      <w:r w:rsidR="00EF28BB" w:rsidRPr="00EF28BB">
        <w:rPr>
          <w:i/>
          <w:iCs/>
          <w:sz w:val="24"/>
          <w:szCs w:val="24"/>
          <w:vertAlign w:val="superscript"/>
        </w:rPr>
        <w:t>3</w:t>
      </w:r>
      <w:r w:rsidR="00EF28BB">
        <w:rPr>
          <w:i/>
          <w:iCs/>
          <w:sz w:val="24"/>
          <w:szCs w:val="24"/>
        </w:rPr>
        <w:t>/s –</w:t>
      </w:r>
      <w:r w:rsidR="005A3DB3">
        <w:rPr>
          <w:i/>
          <w:iCs/>
          <w:sz w:val="24"/>
          <w:szCs w:val="24"/>
        </w:rPr>
        <w:t xml:space="preserve"> </w:t>
      </w:r>
      <w:r w:rsidR="00EF28BB">
        <w:rPr>
          <w:i/>
          <w:iCs/>
          <w:sz w:val="24"/>
          <w:szCs w:val="24"/>
        </w:rPr>
        <w:t>1,65 m</w:t>
      </w:r>
      <w:r w:rsidR="00EF28BB" w:rsidRPr="00EF28BB">
        <w:rPr>
          <w:i/>
          <w:iCs/>
          <w:sz w:val="24"/>
          <w:szCs w:val="24"/>
          <w:vertAlign w:val="superscript"/>
        </w:rPr>
        <w:t>3</w:t>
      </w:r>
      <w:r w:rsidR="00EF28BB">
        <w:rPr>
          <w:i/>
          <w:iCs/>
          <w:sz w:val="24"/>
          <w:szCs w:val="24"/>
        </w:rPr>
        <w:t>/s</w:t>
      </w:r>
      <w:r w:rsidR="00535B24">
        <w:rPr>
          <w:i/>
          <w:iCs/>
          <w:sz w:val="24"/>
          <w:szCs w:val="24"/>
        </w:rPr>
        <w:t xml:space="preserve">. </w:t>
      </w:r>
      <w:r w:rsidR="00E523B3" w:rsidRPr="00E523B3">
        <w:rPr>
          <w:i/>
          <w:iCs/>
          <w:sz w:val="24"/>
          <w:szCs w:val="24"/>
        </w:rPr>
        <w:t>Dienestam</w:t>
      </w:r>
      <w:r w:rsidR="00E523B3">
        <w:rPr>
          <w:i/>
          <w:iCs/>
          <w:sz w:val="24"/>
          <w:szCs w:val="24"/>
        </w:rPr>
        <w:t xml:space="preserve"> rodas bažas</w:t>
      </w:r>
      <w:r>
        <w:rPr>
          <w:i/>
          <w:iCs/>
          <w:sz w:val="24"/>
          <w:szCs w:val="24"/>
        </w:rPr>
        <w:t xml:space="preserve"> </w:t>
      </w:r>
      <w:r w:rsidR="00BE13E4">
        <w:rPr>
          <w:i/>
          <w:iCs/>
          <w:sz w:val="24"/>
          <w:szCs w:val="24"/>
        </w:rPr>
        <w:t xml:space="preserve">vai norādītais upes gultnes platums 3 m ir visā tās garumā no Paredzētās darbības Norises vietas uz lejteci, jo saskaņā ar publiski pieejamiem Google </w:t>
      </w:r>
      <w:proofErr w:type="spellStart"/>
      <w:r w:rsidR="00535B24">
        <w:rPr>
          <w:i/>
          <w:iCs/>
          <w:sz w:val="24"/>
          <w:szCs w:val="24"/>
        </w:rPr>
        <w:t>E</w:t>
      </w:r>
      <w:r w:rsidR="00BE13E4">
        <w:rPr>
          <w:i/>
          <w:iCs/>
          <w:sz w:val="24"/>
          <w:szCs w:val="24"/>
        </w:rPr>
        <w:t>arth</w:t>
      </w:r>
      <w:proofErr w:type="spellEnd"/>
      <w:r w:rsidR="00BE13E4">
        <w:rPr>
          <w:i/>
          <w:iCs/>
          <w:sz w:val="24"/>
          <w:szCs w:val="24"/>
        </w:rPr>
        <w:t xml:space="preserve"> </w:t>
      </w:r>
      <w:proofErr w:type="spellStart"/>
      <w:r w:rsidR="00535B24">
        <w:rPr>
          <w:i/>
          <w:iCs/>
          <w:sz w:val="24"/>
          <w:szCs w:val="24"/>
        </w:rPr>
        <w:t>P</w:t>
      </w:r>
      <w:r w:rsidR="00BE13E4">
        <w:rPr>
          <w:i/>
          <w:iCs/>
          <w:sz w:val="24"/>
          <w:szCs w:val="24"/>
        </w:rPr>
        <w:t>ro</w:t>
      </w:r>
      <w:proofErr w:type="spellEnd"/>
      <w:r w:rsidR="00BE13E4">
        <w:rPr>
          <w:i/>
          <w:iCs/>
          <w:sz w:val="24"/>
          <w:szCs w:val="24"/>
        </w:rPr>
        <w:t xml:space="preserve"> karšu slāņiem secināms, ka upes vidējais gultnes platums varētu būt krietni vien mazāks, līdz ar to rodas šaubas par veikto aprēķinu pareizību, kā arī  </w:t>
      </w:r>
      <w:r w:rsidR="00E26DA3">
        <w:rPr>
          <w:i/>
          <w:iCs/>
          <w:sz w:val="24"/>
          <w:szCs w:val="24"/>
        </w:rPr>
        <w:t xml:space="preserve">vai </w:t>
      </w:r>
      <w:r w:rsidR="00003A17">
        <w:rPr>
          <w:i/>
          <w:iCs/>
          <w:sz w:val="24"/>
          <w:szCs w:val="24"/>
        </w:rPr>
        <w:t>upes lejtecē neveidosies nekustamo īpašumu applūšanas risks.</w:t>
      </w:r>
    </w:p>
    <w:p w14:paraId="74F8BB10" w14:textId="16D41809" w:rsidR="00A16D77" w:rsidRDefault="00C3575D" w:rsidP="00465159">
      <w:pPr>
        <w:widowControl/>
        <w:spacing w:beforeLines="40" w:before="96" w:afterLines="40" w:after="96" w:line="276" w:lineRule="auto"/>
        <w:jc w:val="both"/>
        <w:rPr>
          <w:i/>
          <w:iCs/>
          <w:sz w:val="24"/>
          <w:szCs w:val="24"/>
        </w:rPr>
      </w:pPr>
      <w:r w:rsidRPr="00C3575D">
        <w:rPr>
          <w:i/>
          <w:iCs/>
          <w:sz w:val="24"/>
          <w:szCs w:val="24"/>
        </w:rPr>
        <w:t>Ierosinātāja nav sniegusi plānoto atsūknētā ūdens nostādināšanas risinājumu, līdz ar to nav iespējams izvērtēt plānoto nostādināšanas risinājumu un tā iespējamo atbilstību</w:t>
      </w:r>
      <w:r w:rsidR="00EC4A26">
        <w:rPr>
          <w:i/>
          <w:iCs/>
          <w:sz w:val="24"/>
          <w:szCs w:val="24"/>
        </w:rPr>
        <w:t xml:space="preserve"> konkrētajai vietai</w:t>
      </w:r>
      <w:r w:rsidR="00FE704E">
        <w:rPr>
          <w:i/>
          <w:iCs/>
          <w:sz w:val="24"/>
          <w:szCs w:val="24"/>
        </w:rPr>
        <w:t>. Ņemot vērā</w:t>
      </w:r>
      <w:r w:rsidR="00661EBC">
        <w:rPr>
          <w:i/>
          <w:iCs/>
          <w:sz w:val="24"/>
          <w:szCs w:val="24"/>
        </w:rPr>
        <w:t xml:space="preserve"> paredzamo</w:t>
      </w:r>
      <w:r w:rsidR="00535B24">
        <w:rPr>
          <w:i/>
          <w:iCs/>
          <w:sz w:val="24"/>
          <w:szCs w:val="24"/>
        </w:rPr>
        <w:t xml:space="preserve"> </w:t>
      </w:r>
      <w:r w:rsidR="00661EBC">
        <w:rPr>
          <w:i/>
          <w:iCs/>
          <w:sz w:val="24"/>
          <w:szCs w:val="24"/>
        </w:rPr>
        <w:t>lielo pazemes ūdens</w:t>
      </w:r>
      <w:r w:rsidR="00E94AE1">
        <w:rPr>
          <w:i/>
          <w:iCs/>
          <w:sz w:val="24"/>
          <w:szCs w:val="24"/>
        </w:rPr>
        <w:t xml:space="preserve"> </w:t>
      </w:r>
      <w:r w:rsidR="00661EBC">
        <w:rPr>
          <w:i/>
          <w:iCs/>
          <w:sz w:val="24"/>
          <w:szCs w:val="24"/>
        </w:rPr>
        <w:t>atsūknēšanas apjomu</w:t>
      </w:r>
      <w:r w:rsidR="003733AE">
        <w:rPr>
          <w:i/>
          <w:iCs/>
          <w:sz w:val="24"/>
          <w:szCs w:val="24"/>
        </w:rPr>
        <w:t>,</w:t>
      </w:r>
      <w:r w:rsidR="00661EBC">
        <w:rPr>
          <w:i/>
          <w:iCs/>
          <w:sz w:val="24"/>
          <w:szCs w:val="24"/>
        </w:rPr>
        <w:t xml:space="preserve"> īpaši </w:t>
      </w:r>
      <w:r w:rsidR="00AE0EA6">
        <w:rPr>
          <w:i/>
          <w:iCs/>
          <w:sz w:val="24"/>
          <w:szCs w:val="24"/>
        </w:rPr>
        <w:t xml:space="preserve">ieguves sākuma periodā, kas var sastādīt līdz </w:t>
      </w:r>
      <w:r w:rsidR="00E94AE1">
        <w:rPr>
          <w:i/>
          <w:iCs/>
          <w:sz w:val="24"/>
          <w:szCs w:val="24"/>
        </w:rPr>
        <w:t>47,5 tūkst.m</w:t>
      </w:r>
      <w:r w:rsidR="00E94AE1" w:rsidRPr="00E94AE1">
        <w:rPr>
          <w:i/>
          <w:iCs/>
          <w:sz w:val="24"/>
          <w:szCs w:val="24"/>
          <w:vertAlign w:val="superscript"/>
        </w:rPr>
        <w:t>3</w:t>
      </w:r>
      <w:r w:rsidR="00E94AE1">
        <w:rPr>
          <w:i/>
          <w:iCs/>
          <w:sz w:val="24"/>
          <w:szCs w:val="24"/>
        </w:rPr>
        <w:t>/</w:t>
      </w:r>
      <w:proofErr w:type="spellStart"/>
      <w:r w:rsidR="00E94AE1">
        <w:rPr>
          <w:i/>
          <w:iCs/>
          <w:sz w:val="24"/>
          <w:szCs w:val="24"/>
        </w:rPr>
        <w:t>d</w:t>
      </w:r>
      <w:r w:rsidR="00F23ABC">
        <w:rPr>
          <w:i/>
          <w:iCs/>
          <w:sz w:val="24"/>
          <w:szCs w:val="24"/>
        </w:rPr>
        <w:t>nn</w:t>
      </w:r>
      <w:proofErr w:type="spellEnd"/>
      <w:r w:rsidR="005A734F">
        <w:rPr>
          <w:i/>
          <w:iCs/>
          <w:sz w:val="24"/>
          <w:szCs w:val="24"/>
        </w:rPr>
        <w:t xml:space="preserve"> un</w:t>
      </w:r>
      <w:r w:rsidR="003733AE">
        <w:rPr>
          <w:i/>
          <w:iCs/>
          <w:sz w:val="24"/>
          <w:szCs w:val="24"/>
        </w:rPr>
        <w:t xml:space="preserve"> to, ka</w:t>
      </w:r>
      <w:r w:rsidR="00FE704E">
        <w:rPr>
          <w:i/>
          <w:iCs/>
          <w:sz w:val="24"/>
          <w:szCs w:val="24"/>
        </w:rPr>
        <w:t xml:space="preserve"> Bērzenes upe atrodas vien ~ 51 m attālumā,</w:t>
      </w:r>
      <w:r w:rsidR="006004F9">
        <w:rPr>
          <w:i/>
          <w:iCs/>
          <w:sz w:val="24"/>
          <w:szCs w:val="24"/>
        </w:rPr>
        <w:t xml:space="preserve"> </w:t>
      </w:r>
      <w:r w:rsidR="00E464E7">
        <w:rPr>
          <w:i/>
          <w:iCs/>
          <w:sz w:val="24"/>
          <w:szCs w:val="24"/>
        </w:rPr>
        <w:t>Dienests</w:t>
      </w:r>
      <w:r w:rsidR="006004F9">
        <w:rPr>
          <w:i/>
          <w:iCs/>
          <w:sz w:val="24"/>
          <w:szCs w:val="24"/>
        </w:rPr>
        <w:t xml:space="preserve"> secina, ka</w:t>
      </w:r>
      <w:r w:rsidR="00FE704E">
        <w:rPr>
          <w:i/>
          <w:iCs/>
          <w:sz w:val="24"/>
          <w:szCs w:val="24"/>
        </w:rPr>
        <w:t xml:space="preserve"> pastāv </w:t>
      </w:r>
      <w:r w:rsidR="00A16D77" w:rsidRPr="00A16D77">
        <w:rPr>
          <w:i/>
          <w:iCs/>
          <w:sz w:val="24"/>
          <w:szCs w:val="24"/>
        </w:rPr>
        <w:t xml:space="preserve">varbūtība, ka </w:t>
      </w:r>
      <w:r w:rsidR="00A16D77">
        <w:rPr>
          <w:i/>
          <w:iCs/>
          <w:sz w:val="24"/>
          <w:szCs w:val="24"/>
        </w:rPr>
        <w:t xml:space="preserve">Bērzenes upē </w:t>
      </w:r>
      <w:r w:rsidR="00A16D77" w:rsidRPr="00A16D77">
        <w:rPr>
          <w:i/>
          <w:iCs/>
          <w:sz w:val="24"/>
          <w:szCs w:val="24"/>
        </w:rPr>
        <w:t>tik</w:t>
      </w:r>
      <w:r w:rsidR="00E834E0">
        <w:rPr>
          <w:i/>
          <w:iCs/>
          <w:sz w:val="24"/>
          <w:szCs w:val="24"/>
        </w:rPr>
        <w:t>s</w:t>
      </w:r>
      <w:r w:rsidR="00A16D77" w:rsidRPr="00A16D77">
        <w:rPr>
          <w:i/>
          <w:iCs/>
          <w:sz w:val="24"/>
          <w:szCs w:val="24"/>
        </w:rPr>
        <w:t xml:space="preserve"> novadīti nepietiekami attīrīti ūdeņi</w:t>
      </w:r>
      <w:r w:rsidR="00905301">
        <w:rPr>
          <w:i/>
          <w:iCs/>
          <w:sz w:val="24"/>
          <w:szCs w:val="24"/>
        </w:rPr>
        <w:t xml:space="preserve"> (ar dolomīta daļi</w:t>
      </w:r>
      <w:r w:rsidR="00E834E0">
        <w:rPr>
          <w:i/>
          <w:iCs/>
          <w:sz w:val="24"/>
          <w:szCs w:val="24"/>
        </w:rPr>
        <w:t>ņ</w:t>
      </w:r>
      <w:r w:rsidR="00905301">
        <w:rPr>
          <w:i/>
          <w:iCs/>
          <w:sz w:val="24"/>
          <w:szCs w:val="24"/>
        </w:rPr>
        <w:t>ām piesārņoti ūdeņi)</w:t>
      </w:r>
      <w:r w:rsidR="00A16D77" w:rsidRPr="00A16D77">
        <w:rPr>
          <w:i/>
          <w:iCs/>
          <w:sz w:val="24"/>
          <w:szCs w:val="24"/>
        </w:rPr>
        <w:t xml:space="preserve">, ko ir būtiski novērst ne tikai no </w:t>
      </w:r>
      <w:proofErr w:type="spellStart"/>
      <w:r w:rsidR="00A16D77" w:rsidRPr="00A16D77">
        <w:rPr>
          <w:i/>
          <w:iCs/>
          <w:sz w:val="24"/>
          <w:szCs w:val="24"/>
        </w:rPr>
        <w:t>sedimentu</w:t>
      </w:r>
      <w:proofErr w:type="spellEnd"/>
      <w:r w:rsidR="00A16D77" w:rsidRPr="00A16D77">
        <w:rPr>
          <w:i/>
          <w:iCs/>
          <w:sz w:val="24"/>
          <w:szCs w:val="24"/>
        </w:rPr>
        <w:t xml:space="preserve"> izgulsnēšanās upju gultnēs viedokļa, bet arī upju ūdens kvalitātes viedokļa, kas var radīt ietekmi uz ūdens organismiem, kā arī upes rekreatīvās izmantošanas iespējām.</w:t>
      </w:r>
      <w:r w:rsidR="00A16D77">
        <w:rPr>
          <w:i/>
          <w:iCs/>
          <w:sz w:val="24"/>
          <w:szCs w:val="24"/>
        </w:rPr>
        <w:t xml:space="preserve"> Līdz ar to būtu </w:t>
      </w:r>
      <w:r w:rsidR="00C315F8">
        <w:rPr>
          <w:i/>
          <w:iCs/>
          <w:sz w:val="24"/>
          <w:szCs w:val="24"/>
        </w:rPr>
        <w:t>nepieciešams</w:t>
      </w:r>
      <w:r w:rsidR="00C20B6E">
        <w:rPr>
          <w:i/>
          <w:iCs/>
          <w:sz w:val="24"/>
          <w:szCs w:val="24"/>
        </w:rPr>
        <w:t xml:space="preserve"> detalizē</w:t>
      </w:r>
      <w:r w:rsidR="00A16D77">
        <w:rPr>
          <w:i/>
          <w:iCs/>
          <w:sz w:val="24"/>
          <w:szCs w:val="24"/>
        </w:rPr>
        <w:t>ts piedāvāto risinājumu</w:t>
      </w:r>
      <w:r w:rsidR="00C20B6E">
        <w:rPr>
          <w:i/>
          <w:iCs/>
          <w:sz w:val="24"/>
          <w:szCs w:val="24"/>
        </w:rPr>
        <w:t xml:space="preserve"> izvērtējums</w:t>
      </w:r>
      <w:r w:rsidR="009D4FC1">
        <w:rPr>
          <w:i/>
          <w:iCs/>
          <w:sz w:val="24"/>
          <w:szCs w:val="24"/>
        </w:rPr>
        <w:t>, piemeklējot atbilstošākos</w:t>
      </w:r>
      <w:r w:rsidR="00A16D77">
        <w:rPr>
          <w:i/>
          <w:iCs/>
          <w:sz w:val="24"/>
          <w:szCs w:val="24"/>
        </w:rPr>
        <w:t xml:space="preserve">, tai skaitā, </w:t>
      </w:r>
      <w:r w:rsidR="00D4241E">
        <w:rPr>
          <w:i/>
          <w:iCs/>
          <w:sz w:val="24"/>
          <w:szCs w:val="24"/>
        </w:rPr>
        <w:t xml:space="preserve">kvalitātes kontroles pasākumus. </w:t>
      </w:r>
    </w:p>
    <w:p w14:paraId="292A6022" w14:textId="77777777" w:rsidR="00465159" w:rsidRDefault="00465159" w:rsidP="00465159">
      <w:pPr>
        <w:spacing w:beforeLines="40" w:before="96" w:afterLines="40" w:after="96" w:line="276" w:lineRule="auto"/>
        <w:jc w:val="both"/>
        <w:rPr>
          <w:sz w:val="24"/>
          <w:szCs w:val="24"/>
        </w:rPr>
      </w:pPr>
      <w:r w:rsidRPr="002073CA">
        <w:rPr>
          <w:sz w:val="24"/>
          <w:szCs w:val="24"/>
        </w:rPr>
        <w:t>Atradnes teritorijas hidroģeoloģiskie apstākļi ir samērā sarežģīti.  Atradnes teritorijā izdalāmi 2</w:t>
      </w:r>
      <w:r>
        <w:rPr>
          <w:sz w:val="24"/>
          <w:szCs w:val="24"/>
        </w:rPr>
        <w:t> </w:t>
      </w:r>
      <w:r w:rsidRPr="002073CA">
        <w:rPr>
          <w:sz w:val="24"/>
          <w:szCs w:val="24"/>
        </w:rPr>
        <w:t>pazemes ūdeņu horizonti – Kvartāra iežu pazemes ūdeņu horizonts un</w:t>
      </w:r>
      <w:r>
        <w:rPr>
          <w:sz w:val="24"/>
          <w:szCs w:val="24"/>
        </w:rPr>
        <w:t xml:space="preserve"> </w:t>
      </w:r>
      <w:r w:rsidRPr="002073CA">
        <w:rPr>
          <w:sz w:val="24"/>
          <w:szCs w:val="24"/>
        </w:rPr>
        <w:t>Daugavas pazemes ūdeņu horizonts. Pazemes ūdens ir piesaistīts gan Kvartāra irdeno nogulumu slāņiem (smilts), gan Daugavas svītas dolomīta slāņiem un veido pastāvīgu pazemes ūdens horizontu – Daugavas pazemes ūdens horizontu</w:t>
      </w:r>
      <w:r>
        <w:rPr>
          <w:sz w:val="24"/>
          <w:szCs w:val="24"/>
        </w:rPr>
        <w:t>,</w:t>
      </w:r>
      <w:r w:rsidRPr="002073CA">
        <w:rPr>
          <w:sz w:val="24"/>
          <w:szCs w:val="24"/>
        </w:rPr>
        <w:t xml:space="preserve"> kuru veido dažādas </w:t>
      </w:r>
      <w:proofErr w:type="spellStart"/>
      <w:r w:rsidRPr="002073CA">
        <w:rPr>
          <w:sz w:val="24"/>
          <w:szCs w:val="24"/>
        </w:rPr>
        <w:t>plaisainības</w:t>
      </w:r>
      <w:proofErr w:type="spellEnd"/>
      <w:r w:rsidRPr="002073CA">
        <w:rPr>
          <w:sz w:val="24"/>
          <w:szCs w:val="24"/>
        </w:rPr>
        <w:t xml:space="preserve"> un </w:t>
      </w:r>
      <w:proofErr w:type="spellStart"/>
      <w:r w:rsidRPr="002073CA">
        <w:rPr>
          <w:sz w:val="24"/>
          <w:szCs w:val="24"/>
        </w:rPr>
        <w:t>kavernozitātes</w:t>
      </w:r>
      <w:proofErr w:type="spellEnd"/>
      <w:r w:rsidRPr="002073CA">
        <w:rPr>
          <w:sz w:val="24"/>
          <w:szCs w:val="24"/>
        </w:rPr>
        <w:t xml:space="preserve"> dolomīts ar tukšumiem un plaisām, kas pārsvarā aizpildītas ar dolomīta miltiem.</w:t>
      </w:r>
    </w:p>
    <w:p w14:paraId="59B6B50B" w14:textId="77777777" w:rsidR="00465159" w:rsidRDefault="00465159" w:rsidP="00465159">
      <w:pPr>
        <w:spacing w:beforeLines="40" w:before="96" w:afterLines="40" w:after="96" w:line="276" w:lineRule="auto"/>
        <w:jc w:val="both"/>
        <w:rPr>
          <w:sz w:val="24"/>
          <w:szCs w:val="24"/>
        </w:rPr>
      </w:pPr>
      <w:r>
        <w:rPr>
          <w:sz w:val="24"/>
          <w:szCs w:val="24"/>
        </w:rPr>
        <w:t>Saskaņā ar Ierosinātājas hidroģeoloģisko apstākļu izvērtējumu k</w:t>
      </w:r>
      <w:r w:rsidRPr="002E25EB">
        <w:rPr>
          <w:sz w:val="24"/>
          <w:szCs w:val="24"/>
        </w:rPr>
        <w:t xml:space="preserve">vartāra nogulumu biezums </w:t>
      </w:r>
      <w:r>
        <w:rPr>
          <w:sz w:val="24"/>
          <w:szCs w:val="24"/>
        </w:rPr>
        <w:t>atradnes “</w:t>
      </w:r>
      <w:proofErr w:type="spellStart"/>
      <w:r>
        <w:rPr>
          <w:sz w:val="24"/>
          <w:szCs w:val="24"/>
        </w:rPr>
        <w:t>Bērzumnieki</w:t>
      </w:r>
      <w:proofErr w:type="spellEnd"/>
      <w:r>
        <w:rPr>
          <w:sz w:val="24"/>
          <w:szCs w:val="24"/>
        </w:rPr>
        <w:t>” teritorijā svārstās no 4 (izraktās vietās) līdz 14</w:t>
      </w:r>
      <w:r w:rsidRPr="002E25EB">
        <w:rPr>
          <w:sz w:val="24"/>
          <w:szCs w:val="24"/>
        </w:rPr>
        <w:t xml:space="preserve"> m. Zemes virspusē ats</w:t>
      </w:r>
      <w:r>
        <w:rPr>
          <w:sz w:val="24"/>
          <w:szCs w:val="24"/>
        </w:rPr>
        <w:t xml:space="preserve">edzas ūdens labi caurlaidīgie </w:t>
      </w:r>
      <w:r w:rsidRPr="002E25EB">
        <w:rPr>
          <w:sz w:val="24"/>
          <w:szCs w:val="24"/>
        </w:rPr>
        <w:t xml:space="preserve">smilts un smilts – grants nogulumi. Apūdeņotā slāņa apakšdaļa </w:t>
      </w:r>
      <w:r w:rsidRPr="00095365">
        <w:rPr>
          <w:sz w:val="24"/>
          <w:szCs w:val="24"/>
        </w:rPr>
        <w:t>veido gruntsūdeņu horizontu jeb</w:t>
      </w:r>
      <w:r w:rsidRPr="002E25EB">
        <w:rPr>
          <w:sz w:val="24"/>
          <w:szCs w:val="24"/>
        </w:rPr>
        <w:t xml:space="preserve"> pirmo no zemes virsmas </w:t>
      </w:r>
      <w:proofErr w:type="spellStart"/>
      <w:r w:rsidRPr="002E25EB">
        <w:rPr>
          <w:sz w:val="24"/>
          <w:szCs w:val="24"/>
        </w:rPr>
        <w:t>bezspiediena</w:t>
      </w:r>
      <w:proofErr w:type="spellEnd"/>
      <w:r w:rsidRPr="002E25EB">
        <w:rPr>
          <w:sz w:val="24"/>
          <w:szCs w:val="24"/>
        </w:rPr>
        <w:t xml:space="preserve"> ūdens horizontu. Gruntsūdeņu horizonta biezums </w:t>
      </w:r>
      <w:r>
        <w:rPr>
          <w:sz w:val="24"/>
          <w:szCs w:val="24"/>
        </w:rPr>
        <w:t>atradnes izpētes urbumos svārstās no 0 līdz 5</w:t>
      </w:r>
      <w:r w:rsidRPr="002E25EB">
        <w:rPr>
          <w:sz w:val="24"/>
          <w:szCs w:val="24"/>
        </w:rPr>
        <w:t xml:space="preserve"> m.</w:t>
      </w:r>
      <w:r>
        <w:rPr>
          <w:sz w:val="24"/>
          <w:szCs w:val="24"/>
        </w:rPr>
        <w:t xml:space="preserve"> </w:t>
      </w:r>
      <w:r w:rsidRPr="0095040E">
        <w:rPr>
          <w:sz w:val="24"/>
          <w:szCs w:val="24"/>
          <w:lang w:eastAsia="lv-LV"/>
        </w:rPr>
        <w:t xml:space="preserve">Kvartāra nogulumu griezuma apakšdaļā izplatīti ūdens vāji caurlaidīgie </w:t>
      </w:r>
      <w:proofErr w:type="spellStart"/>
      <w:r w:rsidRPr="0095040E">
        <w:rPr>
          <w:sz w:val="24"/>
          <w:szCs w:val="24"/>
          <w:lang w:eastAsia="lv-LV"/>
        </w:rPr>
        <w:t>glacigēnie</w:t>
      </w:r>
      <w:proofErr w:type="spellEnd"/>
      <w:r w:rsidRPr="0095040E">
        <w:rPr>
          <w:sz w:val="24"/>
          <w:szCs w:val="24"/>
          <w:lang w:eastAsia="lv-LV"/>
        </w:rPr>
        <w:t xml:space="preserve"> </w:t>
      </w:r>
      <w:proofErr w:type="spellStart"/>
      <w:r w:rsidRPr="0095040E">
        <w:rPr>
          <w:sz w:val="24"/>
          <w:szCs w:val="24"/>
          <w:lang w:eastAsia="lv-LV"/>
        </w:rPr>
        <w:t>aleirīti</w:t>
      </w:r>
      <w:proofErr w:type="spellEnd"/>
      <w:r w:rsidRPr="0095040E">
        <w:rPr>
          <w:sz w:val="24"/>
          <w:szCs w:val="24"/>
          <w:lang w:eastAsia="lv-LV"/>
        </w:rPr>
        <w:t xml:space="preserve"> un mālsmiltis, kas veido </w:t>
      </w:r>
      <w:proofErr w:type="spellStart"/>
      <w:r w:rsidRPr="0095040E">
        <w:rPr>
          <w:sz w:val="24"/>
          <w:szCs w:val="24"/>
          <w:lang w:eastAsia="lv-LV"/>
        </w:rPr>
        <w:t>sprostslāni</w:t>
      </w:r>
      <w:proofErr w:type="spellEnd"/>
      <w:r w:rsidRPr="0095040E">
        <w:rPr>
          <w:sz w:val="24"/>
          <w:szCs w:val="24"/>
          <w:lang w:eastAsia="lv-LV"/>
        </w:rPr>
        <w:t xml:space="preserve">. </w:t>
      </w:r>
      <w:proofErr w:type="spellStart"/>
      <w:r w:rsidRPr="0095040E">
        <w:rPr>
          <w:sz w:val="24"/>
          <w:szCs w:val="24"/>
          <w:lang w:eastAsia="lv-LV"/>
        </w:rPr>
        <w:t>Sprostslāņa</w:t>
      </w:r>
      <w:proofErr w:type="spellEnd"/>
      <w:r w:rsidRPr="0095040E">
        <w:rPr>
          <w:sz w:val="24"/>
          <w:szCs w:val="24"/>
          <w:lang w:eastAsia="lv-LV"/>
        </w:rPr>
        <w:t xml:space="preserve"> biezums 4 - 10 m. Atradnes ziemeļaustrumu daļā </w:t>
      </w:r>
      <w:proofErr w:type="spellStart"/>
      <w:r w:rsidRPr="0095040E">
        <w:rPr>
          <w:sz w:val="24"/>
          <w:szCs w:val="24"/>
          <w:lang w:eastAsia="lv-LV"/>
        </w:rPr>
        <w:t>sprostslāņa</w:t>
      </w:r>
      <w:proofErr w:type="spellEnd"/>
      <w:r w:rsidRPr="0095040E">
        <w:rPr>
          <w:sz w:val="24"/>
          <w:szCs w:val="24"/>
          <w:lang w:eastAsia="lv-LV"/>
        </w:rPr>
        <w:t xml:space="preserve"> biezums samazinās līdz 0 – 1 m, paaugstinoties dolomītu </w:t>
      </w:r>
      <w:proofErr w:type="spellStart"/>
      <w:r w:rsidRPr="0095040E">
        <w:rPr>
          <w:sz w:val="24"/>
          <w:szCs w:val="24"/>
          <w:lang w:eastAsia="lv-LV"/>
        </w:rPr>
        <w:t>spiedienūdeņu</w:t>
      </w:r>
      <w:proofErr w:type="spellEnd"/>
      <w:r w:rsidRPr="0095040E">
        <w:rPr>
          <w:sz w:val="24"/>
          <w:szCs w:val="24"/>
          <w:lang w:eastAsia="lv-LV"/>
        </w:rPr>
        <w:t xml:space="preserve"> saistībai ar gruntsūdeņiem un Bērzenes upi.</w:t>
      </w:r>
      <w:r>
        <w:rPr>
          <w:sz w:val="24"/>
          <w:szCs w:val="24"/>
          <w:lang w:eastAsia="lv-LV"/>
        </w:rPr>
        <w:t xml:space="preserve"> </w:t>
      </w:r>
      <w:r>
        <w:rPr>
          <w:iCs/>
          <w:sz w:val="24"/>
          <w:szCs w:val="24"/>
        </w:rPr>
        <w:t>G</w:t>
      </w:r>
      <w:r w:rsidRPr="00095365">
        <w:rPr>
          <w:iCs/>
          <w:sz w:val="24"/>
          <w:szCs w:val="24"/>
        </w:rPr>
        <w:t>alvenais horizonts, kas nosaka pazemes ūdeņu pieteci projektējamajā karjerā</w:t>
      </w:r>
      <w:r>
        <w:rPr>
          <w:iCs/>
          <w:sz w:val="24"/>
          <w:szCs w:val="24"/>
        </w:rPr>
        <w:t xml:space="preserve"> ir </w:t>
      </w:r>
      <w:r w:rsidRPr="00095365">
        <w:rPr>
          <w:iCs/>
          <w:sz w:val="24"/>
          <w:szCs w:val="24"/>
        </w:rPr>
        <w:t>Daugavas ūdens horizonts. To veido Daugavas</w:t>
      </w:r>
      <w:r w:rsidRPr="002E25EB">
        <w:rPr>
          <w:sz w:val="24"/>
          <w:szCs w:val="24"/>
        </w:rPr>
        <w:t xml:space="preserve"> svītas </w:t>
      </w:r>
      <w:proofErr w:type="spellStart"/>
      <w:r w:rsidRPr="002E25EB">
        <w:rPr>
          <w:sz w:val="24"/>
          <w:szCs w:val="24"/>
        </w:rPr>
        <w:t>plaisainie</w:t>
      </w:r>
      <w:proofErr w:type="spellEnd"/>
      <w:r w:rsidRPr="002E25EB">
        <w:rPr>
          <w:sz w:val="24"/>
          <w:szCs w:val="24"/>
        </w:rPr>
        <w:t xml:space="preserve"> dolomīti. </w:t>
      </w:r>
      <w:r>
        <w:rPr>
          <w:sz w:val="24"/>
          <w:szCs w:val="24"/>
        </w:rPr>
        <w:t>Vidējais ū</w:t>
      </w:r>
      <w:r w:rsidRPr="002E25EB">
        <w:rPr>
          <w:sz w:val="24"/>
          <w:szCs w:val="24"/>
        </w:rPr>
        <w:t>dens horizont</w:t>
      </w:r>
      <w:r>
        <w:rPr>
          <w:sz w:val="24"/>
          <w:szCs w:val="24"/>
        </w:rPr>
        <w:t>a biezums atradnes “</w:t>
      </w:r>
      <w:proofErr w:type="spellStart"/>
      <w:r>
        <w:rPr>
          <w:sz w:val="24"/>
          <w:szCs w:val="24"/>
        </w:rPr>
        <w:t>Bērzumnieki</w:t>
      </w:r>
      <w:proofErr w:type="spellEnd"/>
      <w:r>
        <w:rPr>
          <w:sz w:val="24"/>
          <w:szCs w:val="24"/>
        </w:rPr>
        <w:t xml:space="preserve">” </w:t>
      </w:r>
      <w:r w:rsidRPr="002E25EB">
        <w:rPr>
          <w:sz w:val="24"/>
          <w:szCs w:val="24"/>
        </w:rPr>
        <w:t xml:space="preserve">urbumos </w:t>
      </w:r>
      <w:r>
        <w:rPr>
          <w:sz w:val="24"/>
          <w:szCs w:val="24"/>
        </w:rPr>
        <w:t>ir 9</w:t>
      </w:r>
      <w:r w:rsidRPr="002E25EB">
        <w:rPr>
          <w:sz w:val="24"/>
          <w:szCs w:val="24"/>
        </w:rPr>
        <w:t xml:space="preserve"> m. </w:t>
      </w:r>
      <w:r>
        <w:rPr>
          <w:sz w:val="24"/>
          <w:szCs w:val="24"/>
        </w:rPr>
        <w:t>D</w:t>
      </w:r>
      <w:r w:rsidRPr="002E25EB">
        <w:rPr>
          <w:sz w:val="24"/>
          <w:szCs w:val="24"/>
        </w:rPr>
        <w:t>olomīts ieguļ ievērojamā dziļumā (vidējais virsmas</w:t>
      </w:r>
      <w:r>
        <w:rPr>
          <w:sz w:val="24"/>
          <w:szCs w:val="24"/>
        </w:rPr>
        <w:t xml:space="preserve"> dziļums 9 m, apakšas dziļums 17 m) un ir pilnīgi apūdeņots. Hidrostatiskais spiediens virs dolomīta slāņa apakšas sasniedz 21 m (1. un 6. urbums), kas nosaka lielu atsūknējamā ūdens daudzumu karjerā.</w:t>
      </w:r>
    </w:p>
    <w:p w14:paraId="623BBF65" w14:textId="7262BFAE" w:rsidR="00465159" w:rsidRPr="00E834E0" w:rsidRDefault="00465159" w:rsidP="00465159">
      <w:pPr>
        <w:widowControl/>
        <w:spacing w:beforeLines="40" w:before="96" w:afterLines="40" w:after="96" w:line="276" w:lineRule="auto"/>
        <w:jc w:val="both"/>
        <w:rPr>
          <w:color w:val="000000"/>
          <w:sz w:val="24"/>
          <w:szCs w:val="24"/>
          <w:lang w:eastAsia="lv-LV"/>
        </w:rPr>
      </w:pPr>
      <w:r w:rsidRPr="002A0E06">
        <w:rPr>
          <w:color w:val="000000"/>
          <w:sz w:val="24"/>
          <w:szCs w:val="24"/>
          <w:lang w:eastAsia="lv-LV"/>
        </w:rPr>
        <w:lastRenderedPageBreak/>
        <w:t>Gruntsūdeņu atsūknēšanas procesā tiks pazemināts gruntsūdens līmenis teritorijā</w:t>
      </w:r>
      <w:r>
        <w:rPr>
          <w:color w:val="000000"/>
          <w:sz w:val="24"/>
          <w:szCs w:val="24"/>
          <w:lang w:eastAsia="lv-LV"/>
        </w:rPr>
        <w:t>,</w:t>
      </w:r>
      <w:r w:rsidRPr="002A0E06">
        <w:rPr>
          <w:color w:val="000000"/>
          <w:sz w:val="24"/>
          <w:szCs w:val="24"/>
          <w:lang w:eastAsia="lv-LV"/>
        </w:rPr>
        <w:t xml:space="preserve"> veidojot depresijas piltuvi</w:t>
      </w:r>
      <w:r>
        <w:rPr>
          <w:color w:val="000000"/>
          <w:sz w:val="24"/>
          <w:szCs w:val="24"/>
          <w:lang w:eastAsia="lv-LV"/>
        </w:rPr>
        <w:t xml:space="preserve"> (gruntsūdeņu pazeminājums 1-9 m, ~ 2,2 km rādiusā)</w:t>
      </w:r>
      <w:r w:rsidRPr="002A0E06">
        <w:rPr>
          <w:color w:val="000000"/>
          <w:sz w:val="24"/>
          <w:szCs w:val="24"/>
          <w:lang w:eastAsia="lv-LV"/>
        </w:rPr>
        <w:t>, kas var ietekmēt gruntsūdens ieguves iespējas Atradnes apkārtnē</w:t>
      </w:r>
      <w:r>
        <w:rPr>
          <w:color w:val="000000"/>
          <w:sz w:val="24"/>
          <w:szCs w:val="24"/>
          <w:lang w:eastAsia="lv-LV"/>
        </w:rPr>
        <w:t xml:space="preserve"> (skatīt attēlu Nr.2). </w:t>
      </w:r>
    </w:p>
    <w:p w14:paraId="12DCB284" w14:textId="39453FE6" w:rsidR="00340EA2" w:rsidRDefault="00CF361B" w:rsidP="002A0E06">
      <w:pPr>
        <w:widowControl/>
        <w:spacing w:line="276" w:lineRule="auto"/>
        <w:jc w:val="both"/>
        <w:rPr>
          <w:color w:val="000000"/>
          <w:sz w:val="24"/>
          <w:szCs w:val="24"/>
          <w:lang w:eastAsia="lv-LV"/>
        </w:rPr>
      </w:pPr>
      <w:r w:rsidRPr="0005650E">
        <w:rPr>
          <w:rFonts w:ascii="Calibri" w:hAnsi="Calibri"/>
          <w:noProof/>
          <w:sz w:val="24"/>
          <w:szCs w:val="24"/>
        </w:rPr>
        <w:drawing>
          <wp:anchor distT="0" distB="0" distL="114300" distR="114300" simplePos="0" relativeHeight="251660800" behindDoc="0" locked="0" layoutInCell="1" allowOverlap="1" wp14:anchorId="73124ACE" wp14:editId="5AB9C89E">
            <wp:simplePos x="0" y="0"/>
            <wp:positionH relativeFrom="margin">
              <wp:posOffset>279538</wp:posOffset>
            </wp:positionH>
            <wp:positionV relativeFrom="paragraph">
              <wp:posOffset>336</wp:posOffset>
            </wp:positionV>
            <wp:extent cx="4969565" cy="4845101"/>
            <wp:effectExtent l="0" t="0" r="2540" b="0"/>
            <wp:wrapSquare wrapText="bothSides"/>
            <wp:docPr id="7" name="Attēl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71419" cy="484690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029A6C" w14:textId="6989AAA8" w:rsidR="00340EA2" w:rsidRDefault="00340EA2" w:rsidP="002A0E06">
      <w:pPr>
        <w:widowControl/>
        <w:spacing w:line="276" w:lineRule="auto"/>
        <w:jc w:val="both"/>
        <w:rPr>
          <w:color w:val="000000"/>
          <w:sz w:val="24"/>
          <w:szCs w:val="24"/>
          <w:lang w:eastAsia="lv-LV"/>
        </w:rPr>
      </w:pPr>
    </w:p>
    <w:p w14:paraId="2F2A9F86" w14:textId="1136AED3" w:rsidR="00340EA2" w:rsidRDefault="00340EA2" w:rsidP="002A0E06">
      <w:pPr>
        <w:widowControl/>
        <w:spacing w:line="276" w:lineRule="auto"/>
        <w:jc w:val="both"/>
        <w:rPr>
          <w:color w:val="000000"/>
          <w:sz w:val="24"/>
          <w:szCs w:val="24"/>
          <w:lang w:eastAsia="lv-LV"/>
        </w:rPr>
      </w:pPr>
    </w:p>
    <w:p w14:paraId="79DD91A4" w14:textId="656ADADF" w:rsidR="00340EA2" w:rsidRDefault="00340EA2" w:rsidP="002A0E06">
      <w:pPr>
        <w:widowControl/>
        <w:spacing w:line="276" w:lineRule="auto"/>
        <w:jc w:val="both"/>
        <w:rPr>
          <w:color w:val="000000"/>
          <w:sz w:val="24"/>
          <w:szCs w:val="24"/>
          <w:lang w:eastAsia="lv-LV"/>
        </w:rPr>
      </w:pPr>
    </w:p>
    <w:p w14:paraId="7CD253F8" w14:textId="2BEC55DE" w:rsidR="00340EA2" w:rsidRDefault="00340EA2" w:rsidP="002A0E06">
      <w:pPr>
        <w:widowControl/>
        <w:spacing w:line="276" w:lineRule="auto"/>
        <w:jc w:val="both"/>
        <w:rPr>
          <w:color w:val="000000"/>
          <w:sz w:val="24"/>
          <w:szCs w:val="24"/>
          <w:lang w:eastAsia="lv-LV"/>
        </w:rPr>
      </w:pPr>
    </w:p>
    <w:p w14:paraId="24A6FA65" w14:textId="5A72C3B4" w:rsidR="00340EA2" w:rsidRDefault="00340EA2" w:rsidP="002A0E06">
      <w:pPr>
        <w:widowControl/>
        <w:spacing w:line="276" w:lineRule="auto"/>
        <w:jc w:val="both"/>
        <w:rPr>
          <w:color w:val="000000"/>
          <w:sz w:val="24"/>
          <w:szCs w:val="24"/>
          <w:lang w:eastAsia="lv-LV"/>
        </w:rPr>
      </w:pPr>
    </w:p>
    <w:p w14:paraId="54AE9B8D" w14:textId="557BA3F9" w:rsidR="007506F5" w:rsidRDefault="007506F5" w:rsidP="002A0E06">
      <w:pPr>
        <w:widowControl/>
        <w:spacing w:line="276" w:lineRule="auto"/>
        <w:jc w:val="both"/>
        <w:rPr>
          <w:color w:val="000000"/>
          <w:sz w:val="24"/>
          <w:szCs w:val="24"/>
          <w:lang w:eastAsia="lv-LV"/>
        </w:rPr>
      </w:pPr>
    </w:p>
    <w:p w14:paraId="434CC3FE" w14:textId="7307ACE1" w:rsidR="007506F5" w:rsidRDefault="007506F5" w:rsidP="002A0E06">
      <w:pPr>
        <w:widowControl/>
        <w:spacing w:line="276" w:lineRule="auto"/>
        <w:jc w:val="both"/>
        <w:rPr>
          <w:color w:val="000000"/>
          <w:sz w:val="24"/>
          <w:szCs w:val="24"/>
          <w:lang w:eastAsia="lv-LV"/>
        </w:rPr>
      </w:pPr>
    </w:p>
    <w:p w14:paraId="08802A21" w14:textId="37DCE72A" w:rsidR="007506F5" w:rsidRDefault="007506F5" w:rsidP="002A0E06">
      <w:pPr>
        <w:widowControl/>
        <w:spacing w:line="276" w:lineRule="auto"/>
        <w:jc w:val="both"/>
        <w:rPr>
          <w:color w:val="000000"/>
          <w:sz w:val="24"/>
          <w:szCs w:val="24"/>
          <w:lang w:eastAsia="lv-LV"/>
        </w:rPr>
      </w:pPr>
    </w:p>
    <w:p w14:paraId="309D126C" w14:textId="77777777" w:rsidR="007506F5" w:rsidRDefault="007506F5" w:rsidP="002A0E06">
      <w:pPr>
        <w:widowControl/>
        <w:spacing w:line="276" w:lineRule="auto"/>
        <w:jc w:val="both"/>
        <w:rPr>
          <w:color w:val="000000"/>
          <w:sz w:val="24"/>
          <w:szCs w:val="24"/>
          <w:lang w:eastAsia="lv-LV"/>
        </w:rPr>
      </w:pPr>
    </w:p>
    <w:p w14:paraId="13D04B09" w14:textId="77777777" w:rsidR="00B52A07" w:rsidRDefault="00B52A07" w:rsidP="004F3A90">
      <w:pPr>
        <w:widowControl/>
        <w:spacing w:line="276" w:lineRule="auto"/>
        <w:jc w:val="both"/>
        <w:rPr>
          <w:color w:val="000000"/>
          <w:sz w:val="24"/>
          <w:szCs w:val="24"/>
          <w:lang w:eastAsia="lv-LV"/>
        </w:rPr>
      </w:pPr>
    </w:p>
    <w:p w14:paraId="50C4A6BF" w14:textId="77777777" w:rsidR="00B52A07" w:rsidRDefault="00B52A07" w:rsidP="004F3A90">
      <w:pPr>
        <w:widowControl/>
        <w:spacing w:line="276" w:lineRule="auto"/>
        <w:jc w:val="both"/>
        <w:rPr>
          <w:color w:val="000000"/>
          <w:sz w:val="24"/>
          <w:szCs w:val="24"/>
          <w:lang w:eastAsia="lv-LV"/>
        </w:rPr>
      </w:pPr>
    </w:p>
    <w:p w14:paraId="394E69A2" w14:textId="77777777" w:rsidR="00340EA2" w:rsidRDefault="004B3390" w:rsidP="004F3A90">
      <w:pPr>
        <w:widowControl/>
        <w:spacing w:line="276" w:lineRule="auto"/>
        <w:jc w:val="both"/>
        <w:rPr>
          <w:color w:val="000000"/>
          <w:sz w:val="24"/>
          <w:szCs w:val="24"/>
          <w:lang w:eastAsia="lv-LV"/>
        </w:rPr>
      </w:pPr>
      <w:r w:rsidRPr="00B06131">
        <w:rPr>
          <w:color w:val="000000"/>
          <w:sz w:val="24"/>
          <w:szCs w:val="24"/>
          <w:lang w:eastAsia="lv-LV"/>
        </w:rPr>
        <w:t xml:space="preserve">. </w:t>
      </w:r>
    </w:p>
    <w:p w14:paraId="33D564D6" w14:textId="77777777" w:rsidR="00340EA2" w:rsidRDefault="00340EA2" w:rsidP="004F3A90">
      <w:pPr>
        <w:widowControl/>
        <w:spacing w:line="276" w:lineRule="auto"/>
        <w:jc w:val="both"/>
        <w:rPr>
          <w:color w:val="000000"/>
          <w:sz w:val="24"/>
          <w:szCs w:val="24"/>
          <w:lang w:eastAsia="lv-LV"/>
        </w:rPr>
      </w:pPr>
    </w:p>
    <w:p w14:paraId="7C20E68B" w14:textId="77777777" w:rsidR="00340EA2" w:rsidRDefault="00340EA2" w:rsidP="004F3A90">
      <w:pPr>
        <w:widowControl/>
        <w:spacing w:line="276" w:lineRule="auto"/>
        <w:jc w:val="both"/>
        <w:rPr>
          <w:color w:val="000000"/>
          <w:sz w:val="24"/>
          <w:szCs w:val="24"/>
          <w:lang w:eastAsia="lv-LV"/>
        </w:rPr>
      </w:pPr>
    </w:p>
    <w:p w14:paraId="18F1DAB0" w14:textId="77777777" w:rsidR="00340EA2" w:rsidRDefault="00340EA2" w:rsidP="004F3A90">
      <w:pPr>
        <w:widowControl/>
        <w:spacing w:line="276" w:lineRule="auto"/>
        <w:jc w:val="both"/>
        <w:rPr>
          <w:color w:val="000000"/>
          <w:sz w:val="24"/>
          <w:szCs w:val="24"/>
          <w:lang w:eastAsia="lv-LV"/>
        </w:rPr>
      </w:pPr>
    </w:p>
    <w:p w14:paraId="0F24C31D" w14:textId="77777777" w:rsidR="00340EA2" w:rsidRDefault="00340EA2" w:rsidP="004F3A90">
      <w:pPr>
        <w:widowControl/>
        <w:spacing w:line="276" w:lineRule="auto"/>
        <w:jc w:val="both"/>
        <w:rPr>
          <w:color w:val="000000"/>
          <w:sz w:val="24"/>
          <w:szCs w:val="24"/>
          <w:lang w:eastAsia="lv-LV"/>
        </w:rPr>
      </w:pPr>
    </w:p>
    <w:p w14:paraId="7E6769E9" w14:textId="77777777" w:rsidR="00340EA2" w:rsidRDefault="00340EA2" w:rsidP="004F3A90">
      <w:pPr>
        <w:widowControl/>
        <w:spacing w:line="276" w:lineRule="auto"/>
        <w:jc w:val="both"/>
        <w:rPr>
          <w:color w:val="000000"/>
          <w:sz w:val="24"/>
          <w:szCs w:val="24"/>
          <w:lang w:eastAsia="lv-LV"/>
        </w:rPr>
      </w:pPr>
    </w:p>
    <w:p w14:paraId="07F93EB8" w14:textId="77777777" w:rsidR="00340EA2" w:rsidRDefault="00340EA2" w:rsidP="004F3A90">
      <w:pPr>
        <w:widowControl/>
        <w:spacing w:line="276" w:lineRule="auto"/>
        <w:jc w:val="both"/>
        <w:rPr>
          <w:color w:val="000000"/>
          <w:sz w:val="24"/>
          <w:szCs w:val="24"/>
          <w:lang w:eastAsia="lv-LV"/>
        </w:rPr>
      </w:pPr>
    </w:p>
    <w:p w14:paraId="3EB68B5B" w14:textId="77777777" w:rsidR="00340EA2" w:rsidRDefault="00340EA2" w:rsidP="004F3A90">
      <w:pPr>
        <w:widowControl/>
        <w:spacing w:line="276" w:lineRule="auto"/>
        <w:jc w:val="both"/>
        <w:rPr>
          <w:color w:val="000000"/>
          <w:sz w:val="24"/>
          <w:szCs w:val="24"/>
          <w:lang w:eastAsia="lv-LV"/>
        </w:rPr>
      </w:pPr>
    </w:p>
    <w:p w14:paraId="2448A85B" w14:textId="77777777" w:rsidR="00340EA2" w:rsidRDefault="00340EA2" w:rsidP="004F3A90">
      <w:pPr>
        <w:widowControl/>
        <w:spacing w:line="276" w:lineRule="auto"/>
        <w:jc w:val="both"/>
        <w:rPr>
          <w:color w:val="000000"/>
          <w:sz w:val="24"/>
          <w:szCs w:val="24"/>
          <w:lang w:eastAsia="lv-LV"/>
        </w:rPr>
      </w:pPr>
    </w:p>
    <w:p w14:paraId="5A44A8FE" w14:textId="0273753A" w:rsidR="00340EA2" w:rsidRDefault="00340EA2" w:rsidP="004F3A90">
      <w:pPr>
        <w:widowControl/>
        <w:spacing w:line="276" w:lineRule="auto"/>
        <w:jc w:val="both"/>
        <w:rPr>
          <w:color w:val="000000"/>
          <w:sz w:val="24"/>
          <w:szCs w:val="24"/>
          <w:lang w:eastAsia="lv-LV"/>
        </w:rPr>
      </w:pPr>
    </w:p>
    <w:p w14:paraId="3CA4D794" w14:textId="77777777" w:rsidR="00516D33" w:rsidRDefault="00516D33" w:rsidP="00465159">
      <w:pPr>
        <w:widowControl/>
        <w:spacing w:line="276" w:lineRule="auto"/>
        <w:ind w:right="482"/>
        <w:rPr>
          <w:color w:val="000000"/>
          <w:lang w:eastAsia="lv-LV"/>
        </w:rPr>
      </w:pPr>
    </w:p>
    <w:p w14:paraId="5EA28F12" w14:textId="18B39697" w:rsidR="00BF7F30" w:rsidRPr="00BE13E4" w:rsidRDefault="009024FA" w:rsidP="00BE13E4">
      <w:pPr>
        <w:widowControl/>
        <w:spacing w:line="276" w:lineRule="auto"/>
        <w:ind w:right="482"/>
        <w:jc w:val="center"/>
        <w:rPr>
          <w:color w:val="000000"/>
          <w:lang w:eastAsia="lv-LV"/>
        </w:rPr>
      </w:pPr>
      <w:r w:rsidRPr="00BE13E4">
        <w:rPr>
          <w:color w:val="000000"/>
          <w:lang w:eastAsia="lv-LV"/>
        </w:rPr>
        <w:t>Attēls Nr. 2.</w:t>
      </w:r>
    </w:p>
    <w:p w14:paraId="6873ED65" w14:textId="245232B0" w:rsidR="00CF361B" w:rsidRDefault="00B927AC" w:rsidP="00CF361B">
      <w:pPr>
        <w:widowControl/>
        <w:spacing w:line="276" w:lineRule="auto"/>
        <w:jc w:val="center"/>
        <w:rPr>
          <w:i/>
          <w:iCs/>
          <w:color w:val="000000"/>
          <w:sz w:val="24"/>
          <w:szCs w:val="24"/>
          <w:lang w:eastAsia="lv-LV"/>
        </w:rPr>
      </w:pPr>
      <w:r w:rsidRPr="00BF7F30">
        <w:rPr>
          <w:i/>
          <w:iCs/>
          <w:color w:val="000000"/>
          <w:sz w:val="24"/>
          <w:szCs w:val="24"/>
          <w:lang w:eastAsia="lv-LV"/>
        </w:rPr>
        <w:t xml:space="preserve">Depresijas piltuve, nosusinot 1ha bloku urbumu Nr. 4 un 6 vietā līdz atzīmei 2 m </w:t>
      </w:r>
      <w:proofErr w:type="spellStart"/>
      <w:r w:rsidRPr="00BF7F30">
        <w:rPr>
          <w:i/>
          <w:iCs/>
          <w:color w:val="000000"/>
          <w:sz w:val="24"/>
          <w:szCs w:val="24"/>
          <w:lang w:eastAsia="lv-LV"/>
        </w:rPr>
        <w:t>v</w:t>
      </w:r>
      <w:r w:rsidR="0080611C">
        <w:rPr>
          <w:i/>
          <w:iCs/>
          <w:color w:val="000000"/>
          <w:sz w:val="24"/>
          <w:szCs w:val="24"/>
          <w:lang w:eastAsia="lv-LV"/>
        </w:rPr>
        <w:t>.</w:t>
      </w:r>
      <w:r w:rsidRPr="00BF7F30">
        <w:rPr>
          <w:i/>
          <w:iCs/>
          <w:color w:val="000000"/>
          <w:sz w:val="24"/>
          <w:szCs w:val="24"/>
          <w:lang w:eastAsia="lv-LV"/>
        </w:rPr>
        <w:t>j</w:t>
      </w:r>
      <w:r w:rsidR="0080611C">
        <w:rPr>
          <w:i/>
          <w:iCs/>
          <w:color w:val="000000"/>
          <w:sz w:val="24"/>
          <w:szCs w:val="24"/>
          <w:lang w:eastAsia="lv-LV"/>
        </w:rPr>
        <w:t>.</w:t>
      </w:r>
      <w:r w:rsidRPr="00BF7F30">
        <w:rPr>
          <w:i/>
          <w:iCs/>
          <w:color w:val="000000"/>
          <w:sz w:val="24"/>
          <w:szCs w:val="24"/>
          <w:lang w:eastAsia="lv-LV"/>
        </w:rPr>
        <w:t>l</w:t>
      </w:r>
      <w:proofErr w:type="spellEnd"/>
      <w:r w:rsidRPr="00BF7F30">
        <w:rPr>
          <w:i/>
          <w:iCs/>
          <w:color w:val="000000"/>
          <w:sz w:val="24"/>
          <w:szCs w:val="24"/>
          <w:lang w:eastAsia="lv-LV"/>
        </w:rPr>
        <w:t>.</w:t>
      </w:r>
    </w:p>
    <w:p w14:paraId="006F42E3" w14:textId="77777777" w:rsidR="00465159" w:rsidRPr="00CF361B" w:rsidRDefault="00465159" w:rsidP="00CF361B">
      <w:pPr>
        <w:widowControl/>
        <w:spacing w:line="276" w:lineRule="auto"/>
        <w:jc w:val="center"/>
        <w:rPr>
          <w:i/>
          <w:iCs/>
          <w:color w:val="000000"/>
          <w:sz w:val="24"/>
          <w:szCs w:val="24"/>
          <w:lang w:eastAsia="lv-LV"/>
        </w:rPr>
      </w:pPr>
    </w:p>
    <w:p w14:paraId="40D592C1" w14:textId="3DAEDAF4" w:rsidR="0095040E" w:rsidRPr="00F1631A" w:rsidRDefault="0095040E" w:rsidP="00465159">
      <w:pPr>
        <w:spacing w:before="40" w:after="40" w:line="276" w:lineRule="auto"/>
        <w:jc w:val="both"/>
        <w:rPr>
          <w:sz w:val="24"/>
          <w:szCs w:val="24"/>
        </w:rPr>
      </w:pPr>
      <w:r>
        <w:rPr>
          <w:color w:val="000000"/>
          <w:sz w:val="24"/>
          <w:szCs w:val="24"/>
          <w:lang w:eastAsia="lv-LV"/>
        </w:rPr>
        <w:t xml:space="preserve">Pazemes ūdeņu </w:t>
      </w:r>
      <w:r w:rsidRPr="0095040E">
        <w:rPr>
          <w:color w:val="000000"/>
          <w:sz w:val="24"/>
          <w:szCs w:val="24"/>
          <w:lang w:eastAsia="lv-LV"/>
        </w:rPr>
        <w:t>atsūknēšana</w:t>
      </w:r>
      <w:r>
        <w:rPr>
          <w:color w:val="000000"/>
          <w:sz w:val="24"/>
          <w:szCs w:val="24"/>
          <w:lang w:eastAsia="lv-LV"/>
        </w:rPr>
        <w:t xml:space="preserve"> </w:t>
      </w:r>
      <w:r w:rsidRPr="0095040E">
        <w:rPr>
          <w:color w:val="000000"/>
          <w:sz w:val="24"/>
          <w:szCs w:val="24"/>
          <w:lang w:eastAsia="lv-LV"/>
        </w:rPr>
        <w:t>Atradnē izraisīs pazemes ūdens līmeņa</w:t>
      </w:r>
      <w:r>
        <w:rPr>
          <w:color w:val="000000"/>
          <w:sz w:val="24"/>
          <w:szCs w:val="24"/>
          <w:lang w:eastAsia="lv-LV"/>
        </w:rPr>
        <w:t xml:space="preserve"> pa</w:t>
      </w:r>
      <w:r w:rsidRPr="0095040E">
        <w:rPr>
          <w:color w:val="000000"/>
          <w:sz w:val="24"/>
          <w:szCs w:val="24"/>
          <w:lang w:eastAsia="lv-LV"/>
        </w:rPr>
        <w:t>zemināšanos gan kvartāra horizonta gruntsūdens līmenī, gan Daugavas ūdens</w:t>
      </w:r>
      <w:r>
        <w:rPr>
          <w:color w:val="000000"/>
          <w:sz w:val="24"/>
          <w:szCs w:val="24"/>
          <w:lang w:eastAsia="lv-LV"/>
        </w:rPr>
        <w:t xml:space="preserve"> </w:t>
      </w:r>
      <w:r w:rsidRPr="0095040E">
        <w:rPr>
          <w:color w:val="000000"/>
          <w:sz w:val="24"/>
          <w:szCs w:val="24"/>
          <w:lang w:eastAsia="lv-LV"/>
        </w:rPr>
        <w:t>horizontā</w:t>
      </w:r>
      <w:r>
        <w:rPr>
          <w:color w:val="000000"/>
          <w:sz w:val="24"/>
          <w:szCs w:val="24"/>
          <w:lang w:eastAsia="lv-LV"/>
        </w:rPr>
        <w:t>.</w:t>
      </w:r>
    </w:p>
    <w:p w14:paraId="1691DFFE" w14:textId="77777777" w:rsidR="00F1631A" w:rsidRPr="00552F73" w:rsidRDefault="009024FA" w:rsidP="00465159">
      <w:pPr>
        <w:widowControl/>
        <w:spacing w:before="40" w:after="40" w:line="276" w:lineRule="auto"/>
        <w:jc w:val="both"/>
        <w:rPr>
          <w:sz w:val="24"/>
          <w:szCs w:val="24"/>
          <w:lang w:eastAsia="lv-LV"/>
        </w:rPr>
      </w:pPr>
      <w:r w:rsidRPr="00706D4C">
        <w:rPr>
          <w:sz w:val="24"/>
          <w:szCs w:val="24"/>
          <w:lang w:eastAsia="lv-LV"/>
        </w:rPr>
        <w:t>Paredzētās darbības ietvaros</w:t>
      </w:r>
      <w:r w:rsidR="00BC74D1">
        <w:rPr>
          <w:sz w:val="24"/>
          <w:szCs w:val="24"/>
          <w:lang w:eastAsia="lv-LV"/>
        </w:rPr>
        <w:t>,</w:t>
      </w:r>
      <w:r w:rsidR="0069483D">
        <w:rPr>
          <w:sz w:val="24"/>
          <w:szCs w:val="24"/>
          <w:lang w:eastAsia="lv-LV"/>
        </w:rPr>
        <w:t xml:space="preserve"> nosusinot ~ 1 ha bloku</w:t>
      </w:r>
      <w:r w:rsidR="00B37846">
        <w:rPr>
          <w:sz w:val="24"/>
          <w:szCs w:val="24"/>
          <w:lang w:eastAsia="lv-LV"/>
        </w:rPr>
        <w:t xml:space="preserve"> līdz </w:t>
      </w:r>
      <w:r w:rsidR="0080611C">
        <w:rPr>
          <w:sz w:val="24"/>
          <w:szCs w:val="24"/>
          <w:lang w:eastAsia="lv-LV"/>
        </w:rPr>
        <w:t xml:space="preserve"> 2</w:t>
      </w:r>
      <w:r w:rsidR="004779E5">
        <w:rPr>
          <w:sz w:val="24"/>
          <w:szCs w:val="24"/>
          <w:lang w:eastAsia="lv-LV"/>
        </w:rPr>
        <w:t xml:space="preserve"> </w:t>
      </w:r>
      <w:r w:rsidR="0080611C">
        <w:rPr>
          <w:sz w:val="24"/>
          <w:szCs w:val="24"/>
          <w:lang w:eastAsia="lv-LV"/>
        </w:rPr>
        <w:t xml:space="preserve">m </w:t>
      </w:r>
      <w:proofErr w:type="spellStart"/>
      <w:r w:rsidR="0080611C">
        <w:rPr>
          <w:sz w:val="24"/>
          <w:szCs w:val="24"/>
          <w:lang w:eastAsia="lv-LV"/>
        </w:rPr>
        <w:t>v.j.l</w:t>
      </w:r>
      <w:proofErr w:type="spellEnd"/>
      <w:r w:rsidR="0080611C">
        <w:rPr>
          <w:sz w:val="24"/>
          <w:szCs w:val="24"/>
          <w:lang w:eastAsia="lv-LV"/>
        </w:rPr>
        <w:t>.</w:t>
      </w:r>
      <w:r w:rsidR="00BC74D1">
        <w:rPr>
          <w:sz w:val="24"/>
          <w:szCs w:val="24"/>
          <w:lang w:eastAsia="lv-LV"/>
        </w:rPr>
        <w:t xml:space="preserve">, </w:t>
      </w:r>
      <w:r w:rsidRPr="00706D4C">
        <w:rPr>
          <w:sz w:val="24"/>
          <w:szCs w:val="24"/>
          <w:lang w:eastAsia="lv-LV"/>
        </w:rPr>
        <w:t xml:space="preserve">aptuveni 2,2 km rādiusā ap karjeru </w:t>
      </w:r>
      <w:r w:rsidRPr="00552F73">
        <w:rPr>
          <w:sz w:val="24"/>
          <w:szCs w:val="24"/>
          <w:lang w:eastAsia="lv-LV"/>
        </w:rPr>
        <w:t>izveidosies depresijas piltuve, kur paredzamais gruntsūdeņu kritums tuvējās dzīvojamās mājās ir sagaidāms līdz 7 m.</w:t>
      </w:r>
      <w:r w:rsidR="008B16CF" w:rsidRPr="00552F73">
        <w:rPr>
          <w:sz w:val="24"/>
          <w:szCs w:val="24"/>
          <w:lang w:eastAsia="lv-LV"/>
        </w:rPr>
        <w:t xml:space="preserve"> </w:t>
      </w:r>
    </w:p>
    <w:p w14:paraId="5DD242E4" w14:textId="671ADDF0" w:rsidR="00706D4C" w:rsidRPr="00706D4C" w:rsidRDefault="00706D4C" w:rsidP="00465159">
      <w:pPr>
        <w:widowControl/>
        <w:spacing w:before="40" w:after="40" w:line="276" w:lineRule="auto"/>
        <w:jc w:val="both"/>
        <w:rPr>
          <w:sz w:val="24"/>
          <w:szCs w:val="24"/>
        </w:rPr>
      </w:pPr>
      <w:r w:rsidRPr="00706D4C">
        <w:rPr>
          <w:sz w:val="24"/>
          <w:szCs w:val="24"/>
        </w:rPr>
        <w:t>Ņemot vērā, ka tuvējā apkārtnē atrodas salīdzinoši daudz viensētu, kā arī plānoto Atradnes izstrādes laiku ~ 20 gadi, ievērojamais gruntsūdens kritums</w:t>
      </w:r>
      <w:r w:rsidR="00210ADD">
        <w:rPr>
          <w:sz w:val="24"/>
          <w:szCs w:val="24"/>
        </w:rPr>
        <w:t xml:space="preserve"> vērtējams</w:t>
      </w:r>
      <w:r w:rsidR="00095365">
        <w:rPr>
          <w:sz w:val="24"/>
          <w:szCs w:val="24"/>
        </w:rPr>
        <w:t xml:space="preserve"> a</w:t>
      </w:r>
      <w:r w:rsidR="00F1631A">
        <w:rPr>
          <w:sz w:val="24"/>
          <w:szCs w:val="24"/>
        </w:rPr>
        <w:t>r</w:t>
      </w:r>
      <w:r w:rsidRPr="00706D4C">
        <w:rPr>
          <w:sz w:val="24"/>
          <w:szCs w:val="24"/>
        </w:rPr>
        <w:t xml:space="preserve"> būtiski negatīv</w:t>
      </w:r>
      <w:r w:rsidR="00095365">
        <w:rPr>
          <w:sz w:val="24"/>
          <w:szCs w:val="24"/>
        </w:rPr>
        <w:t>u</w:t>
      </w:r>
      <w:r w:rsidR="00210ADD">
        <w:rPr>
          <w:sz w:val="24"/>
          <w:szCs w:val="24"/>
        </w:rPr>
        <w:t xml:space="preserve"> </w:t>
      </w:r>
      <w:r w:rsidRPr="00706D4C">
        <w:rPr>
          <w:sz w:val="24"/>
          <w:szCs w:val="24"/>
        </w:rPr>
        <w:t>ietekm</w:t>
      </w:r>
      <w:r w:rsidR="00095365">
        <w:rPr>
          <w:sz w:val="24"/>
          <w:szCs w:val="24"/>
        </w:rPr>
        <w:t>i uz</w:t>
      </w:r>
      <w:r w:rsidRPr="00706D4C">
        <w:rPr>
          <w:sz w:val="24"/>
          <w:szCs w:val="24"/>
        </w:rPr>
        <w:t xml:space="preserve"> tuvējo māju iedzīvotāju dzīves </w:t>
      </w:r>
      <w:r w:rsidR="00095365">
        <w:rPr>
          <w:sz w:val="24"/>
          <w:szCs w:val="24"/>
        </w:rPr>
        <w:t>kvalitāti</w:t>
      </w:r>
      <w:r w:rsidRPr="00706D4C">
        <w:rPr>
          <w:sz w:val="24"/>
          <w:szCs w:val="24"/>
        </w:rPr>
        <w:t>.</w:t>
      </w:r>
      <w:r w:rsidR="00552F73">
        <w:rPr>
          <w:sz w:val="24"/>
          <w:szCs w:val="24"/>
        </w:rPr>
        <w:t xml:space="preserve"> </w:t>
      </w:r>
      <w:r w:rsidR="00552F73" w:rsidRPr="00552F73">
        <w:rPr>
          <w:sz w:val="24"/>
          <w:szCs w:val="24"/>
        </w:rPr>
        <w:t>Uz gruntsūdeņu atsūknēšanas iespējamo negatīvo ietekmi norāda arī Ķekava novada pašvaldība savā 2021. gada 1. jūlija vēstulē</w:t>
      </w:r>
      <w:r w:rsidR="00535B24">
        <w:rPr>
          <w:sz w:val="24"/>
          <w:szCs w:val="24"/>
        </w:rPr>
        <w:t xml:space="preserve"> </w:t>
      </w:r>
      <w:r w:rsidR="00552F73" w:rsidRPr="00552F73">
        <w:rPr>
          <w:sz w:val="24"/>
          <w:szCs w:val="24"/>
        </w:rPr>
        <w:t>Nr.</w:t>
      </w:r>
      <w:r w:rsidR="00552F73">
        <w:rPr>
          <w:sz w:val="24"/>
          <w:szCs w:val="24"/>
        </w:rPr>
        <w:t> </w:t>
      </w:r>
      <w:r w:rsidR="00552F73" w:rsidRPr="00552F73">
        <w:rPr>
          <w:sz w:val="24"/>
          <w:szCs w:val="24"/>
        </w:rPr>
        <w:t xml:space="preserve">1-7.1/21/1511, proti, </w:t>
      </w:r>
      <w:r w:rsidR="00552F73">
        <w:rPr>
          <w:sz w:val="24"/>
          <w:szCs w:val="24"/>
        </w:rPr>
        <w:t xml:space="preserve">ka </w:t>
      </w:r>
      <w:r w:rsidR="00552F73" w:rsidRPr="00552F73">
        <w:rPr>
          <w:sz w:val="24"/>
          <w:szCs w:val="24"/>
        </w:rPr>
        <w:t>tuvāko dzīvojamo māju individuāl</w:t>
      </w:r>
      <w:r w:rsidR="00552F73">
        <w:rPr>
          <w:sz w:val="24"/>
          <w:szCs w:val="24"/>
        </w:rPr>
        <w:t>ajos</w:t>
      </w:r>
      <w:r w:rsidR="00552F73" w:rsidRPr="00552F73">
        <w:rPr>
          <w:sz w:val="24"/>
          <w:szCs w:val="24"/>
        </w:rPr>
        <w:t xml:space="preserve"> urbum</w:t>
      </w:r>
      <w:r w:rsidR="00552F73">
        <w:rPr>
          <w:sz w:val="24"/>
          <w:szCs w:val="24"/>
        </w:rPr>
        <w:t>os</w:t>
      </w:r>
      <w:r w:rsidR="00552F73" w:rsidRPr="00552F73">
        <w:rPr>
          <w:sz w:val="24"/>
          <w:szCs w:val="24"/>
        </w:rPr>
        <w:t xml:space="preserve"> un dzeramā ūdens ieguves akā</w:t>
      </w:r>
      <w:r w:rsidR="00552F73">
        <w:rPr>
          <w:sz w:val="24"/>
          <w:szCs w:val="24"/>
        </w:rPr>
        <w:t xml:space="preserve">s var </w:t>
      </w:r>
      <w:r w:rsidR="00552F73" w:rsidRPr="00552F73">
        <w:rPr>
          <w:sz w:val="24"/>
          <w:szCs w:val="24"/>
        </w:rPr>
        <w:t>būtiski pazemināties ūdens līmenis un iedzīvotājiem tas var radīt papildus neērtības un finansiālus zaudējumus.</w:t>
      </w:r>
    </w:p>
    <w:p w14:paraId="1B4FF5A2" w14:textId="1F5802EF" w:rsidR="00706D4C" w:rsidRDefault="00706D4C" w:rsidP="00465159">
      <w:pPr>
        <w:widowControl/>
        <w:spacing w:before="40" w:after="40" w:line="276" w:lineRule="auto"/>
        <w:jc w:val="both"/>
        <w:rPr>
          <w:sz w:val="24"/>
          <w:szCs w:val="24"/>
        </w:rPr>
      </w:pPr>
      <w:r w:rsidRPr="00706D4C">
        <w:rPr>
          <w:sz w:val="24"/>
          <w:szCs w:val="24"/>
        </w:rPr>
        <w:t>Ierosinātāja ir veikusi izpēti 13 tuvējos nekustamajos īpašumos</w:t>
      </w:r>
      <w:r w:rsidR="00F02FA8">
        <w:rPr>
          <w:sz w:val="24"/>
          <w:szCs w:val="24"/>
        </w:rPr>
        <w:t xml:space="preserve"> 800 m </w:t>
      </w:r>
      <w:r w:rsidR="00261D08">
        <w:rPr>
          <w:sz w:val="24"/>
          <w:szCs w:val="24"/>
        </w:rPr>
        <w:t>rādiusā</w:t>
      </w:r>
      <w:r w:rsidR="00F02FA8">
        <w:rPr>
          <w:sz w:val="24"/>
          <w:szCs w:val="24"/>
        </w:rPr>
        <w:t xml:space="preserve"> ap</w:t>
      </w:r>
      <w:r w:rsidR="00261D08">
        <w:rPr>
          <w:sz w:val="24"/>
          <w:szCs w:val="24"/>
        </w:rPr>
        <w:t xml:space="preserve"> Atradni</w:t>
      </w:r>
      <w:r w:rsidR="003662BE">
        <w:rPr>
          <w:sz w:val="24"/>
          <w:szCs w:val="24"/>
        </w:rPr>
        <w:t xml:space="preserve"> (datu apkopojums 2.tabulā)</w:t>
      </w:r>
      <w:r w:rsidRPr="00706D4C">
        <w:rPr>
          <w:sz w:val="24"/>
          <w:szCs w:val="24"/>
        </w:rPr>
        <w:t>, kā rezultātā secināms, ka 4 viensētās ūdens ņemšanas vieta ir ierīkota</w:t>
      </w:r>
      <w:r w:rsidR="003662BE">
        <w:rPr>
          <w:sz w:val="24"/>
          <w:szCs w:val="24"/>
        </w:rPr>
        <w:t xml:space="preserve">     </w:t>
      </w:r>
      <w:r w:rsidRPr="00706D4C">
        <w:rPr>
          <w:sz w:val="24"/>
          <w:szCs w:val="24"/>
        </w:rPr>
        <w:t xml:space="preserve"> 2,8</w:t>
      </w:r>
      <w:r w:rsidR="00004FAF">
        <w:rPr>
          <w:sz w:val="24"/>
          <w:szCs w:val="24"/>
        </w:rPr>
        <w:t xml:space="preserve"> </w:t>
      </w:r>
      <w:r w:rsidR="003662BE">
        <w:rPr>
          <w:sz w:val="24"/>
          <w:szCs w:val="24"/>
        </w:rPr>
        <w:t>~</w:t>
      </w:r>
      <w:r w:rsidR="00004FAF">
        <w:rPr>
          <w:sz w:val="24"/>
          <w:szCs w:val="24"/>
        </w:rPr>
        <w:t xml:space="preserve"> </w:t>
      </w:r>
      <w:r w:rsidRPr="00706D4C">
        <w:rPr>
          <w:sz w:val="24"/>
          <w:szCs w:val="24"/>
        </w:rPr>
        <w:t>3,6</w:t>
      </w:r>
      <w:r w:rsidR="00004FAF">
        <w:rPr>
          <w:sz w:val="24"/>
          <w:szCs w:val="24"/>
        </w:rPr>
        <w:t xml:space="preserve"> </w:t>
      </w:r>
      <w:r w:rsidRPr="00706D4C">
        <w:rPr>
          <w:sz w:val="24"/>
          <w:szCs w:val="24"/>
        </w:rPr>
        <w:t>m dziļumam, kurās veicot Atradnes izstādi</w:t>
      </w:r>
      <w:r w:rsidR="003662BE">
        <w:rPr>
          <w:sz w:val="24"/>
          <w:szCs w:val="24"/>
        </w:rPr>
        <w:t>,</w:t>
      </w:r>
      <w:r w:rsidRPr="00706D4C">
        <w:rPr>
          <w:sz w:val="24"/>
          <w:szCs w:val="24"/>
        </w:rPr>
        <w:t xml:space="preserve"> paredzams pilnīgs dzeramā ūdens zudums</w:t>
      </w:r>
      <w:r w:rsidR="003662BE">
        <w:rPr>
          <w:sz w:val="24"/>
          <w:szCs w:val="24"/>
        </w:rPr>
        <w:t xml:space="preserve"> </w:t>
      </w:r>
      <w:r w:rsidR="003662BE">
        <w:rPr>
          <w:sz w:val="24"/>
          <w:szCs w:val="24"/>
        </w:rPr>
        <w:lastRenderedPageBreak/>
        <w:t>(tabulā iekrāsots sarkanā krāsā).</w:t>
      </w:r>
      <w:r w:rsidRPr="00706D4C">
        <w:rPr>
          <w:sz w:val="24"/>
          <w:szCs w:val="24"/>
        </w:rPr>
        <w:t xml:space="preserve"> 4 mājsaimniecībās urbums ierīkots 16 -</w:t>
      </w:r>
      <w:r w:rsidR="00004FAF">
        <w:rPr>
          <w:sz w:val="24"/>
          <w:szCs w:val="24"/>
        </w:rPr>
        <w:t xml:space="preserve"> </w:t>
      </w:r>
      <w:r w:rsidRPr="00706D4C">
        <w:rPr>
          <w:sz w:val="24"/>
          <w:szCs w:val="24"/>
        </w:rPr>
        <w:t xml:space="preserve">30 m dziļumā, savukārt </w:t>
      </w:r>
      <w:r w:rsidR="00647F99">
        <w:rPr>
          <w:sz w:val="24"/>
          <w:szCs w:val="24"/>
        </w:rPr>
        <w:t>5</w:t>
      </w:r>
      <w:r w:rsidRPr="00706D4C">
        <w:rPr>
          <w:sz w:val="24"/>
          <w:szCs w:val="24"/>
        </w:rPr>
        <w:t xml:space="preserve"> mājsaimniecībās ūdens ņemšanas vietas dziļumu nav izdevies noteikt.</w:t>
      </w:r>
      <w:r w:rsidR="00647F99">
        <w:rPr>
          <w:sz w:val="24"/>
          <w:szCs w:val="24"/>
        </w:rPr>
        <w:t xml:space="preserve"> </w:t>
      </w:r>
    </w:p>
    <w:p w14:paraId="6F33D086" w14:textId="4765B3BD" w:rsidR="00516D33" w:rsidRDefault="00552F73" w:rsidP="00465159">
      <w:pPr>
        <w:widowControl/>
        <w:spacing w:before="40" w:after="40" w:line="276" w:lineRule="auto"/>
        <w:jc w:val="both"/>
        <w:rPr>
          <w:sz w:val="24"/>
          <w:szCs w:val="24"/>
          <w:lang w:eastAsia="lv-LV"/>
        </w:rPr>
      </w:pPr>
      <w:r>
        <w:rPr>
          <w:sz w:val="24"/>
          <w:szCs w:val="24"/>
          <w:lang w:eastAsia="lv-LV"/>
        </w:rPr>
        <w:t xml:space="preserve">Paredzētās darbības ietekmes zonā, kurā paredzams būtisks gruntsūdens līmeņa kritums 2-7 m atrodas vēl vairākas (~ 20) viensētas, kuras Ierosinātāja nav iekļāvusi </w:t>
      </w:r>
      <w:proofErr w:type="spellStart"/>
      <w:r>
        <w:rPr>
          <w:sz w:val="24"/>
          <w:szCs w:val="24"/>
          <w:lang w:eastAsia="lv-LV"/>
        </w:rPr>
        <w:t>apsekojuma</w:t>
      </w:r>
      <w:proofErr w:type="spellEnd"/>
      <w:r>
        <w:rPr>
          <w:sz w:val="24"/>
          <w:szCs w:val="24"/>
          <w:lang w:eastAsia="lv-LV"/>
        </w:rPr>
        <w:t xml:space="preserve"> </w:t>
      </w:r>
      <w:proofErr w:type="spellStart"/>
      <w:r>
        <w:rPr>
          <w:sz w:val="24"/>
          <w:szCs w:val="24"/>
          <w:lang w:eastAsia="lv-LV"/>
        </w:rPr>
        <w:t>izvērtējumā</w:t>
      </w:r>
      <w:proofErr w:type="spellEnd"/>
      <w:r>
        <w:rPr>
          <w:sz w:val="24"/>
          <w:szCs w:val="24"/>
          <w:lang w:eastAsia="lv-LV"/>
        </w:rPr>
        <w:t>.</w:t>
      </w:r>
    </w:p>
    <w:p w14:paraId="7B405775" w14:textId="03250FC8" w:rsidR="0062071A" w:rsidRDefault="00D97623" w:rsidP="00D97623">
      <w:pPr>
        <w:widowControl/>
        <w:spacing w:line="276" w:lineRule="auto"/>
        <w:jc w:val="right"/>
        <w:rPr>
          <w:sz w:val="24"/>
          <w:szCs w:val="24"/>
          <w:lang w:eastAsia="lv-LV"/>
        </w:rPr>
      </w:pPr>
      <w:r>
        <w:rPr>
          <w:sz w:val="24"/>
          <w:szCs w:val="24"/>
          <w:lang w:eastAsia="lv-LV"/>
        </w:rPr>
        <w:t>2.tabula</w:t>
      </w:r>
    </w:p>
    <w:tbl>
      <w:tblPr>
        <w:tblStyle w:val="Reatabula"/>
        <w:tblpPr w:leftFromText="180" w:rightFromText="180" w:vertAnchor="text" w:horzAnchor="margin" w:tblpY="94"/>
        <w:tblW w:w="9214" w:type="dxa"/>
        <w:tblLayout w:type="fixed"/>
        <w:tblLook w:val="04A0" w:firstRow="1" w:lastRow="0" w:firstColumn="1" w:lastColumn="0" w:noHBand="0" w:noVBand="1"/>
      </w:tblPr>
      <w:tblGrid>
        <w:gridCol w:w="2263"/>
        <w:gridCol w:w="1701"/>
        <w:gridCol w:w="1843"/>
        <w:gridCol w:w="1843"/>
        <w:gridCol w:w="1564"/>
      </w:tblGrid>
      <w:tr w:rsidR="00894770" w:rsidRPr="00516D33" w14:paraId="429E67B4" w14:textId="77777777" w:rsidTr="00793723">
        <w:tc>
          <w:tcPr>
            <w:tcW w:w="2263" w:type="dxa"/>
            <w:vAlign w:val="center"/>
          </w:tcPr>
          <w:p w14:paraId="0080DD08" w14:textId="13BE867C" w:rsidR="00AD2E68" w:rsidRPr="00516D33" w:rsidRDefault="00764F04" w:rsidP="00A946E8">
            <w:pPr>
              <w:jc w:val="center"/>
              <w:rPr>
                <w:sz w:val="24"/>
                <w:szCs w:val="24"/>
              </w:rPr>
            </w:pPr>
            <w:r w:rsidRPr="00516D33">
              <w:rPr>
                <w:sz w:val="24"/>
                <w:szCs w:val="24"/>
              </w:rPr>
              <w:t>Nekustamā īpašuma nosaukums un zemes vienības kadastra apzīmējums</w:t>
            </w:r>
          </w:p>
        </w:tc>
        <w:tc>
          <w:tcPr>
            <w:tcW w:w="1701" w:type="dxa"/>
            <w:vAlign w:val="center"/>
          </w:tcPr>
          <w:p w14:paraId="6AAC2E1B" w14:textId="77777777" w:rsidR="00AD2E68" w:rsidRPr="00516D33" w:rsidRDefault="00AD2E68" w:rsidP="00AD2E68">
            <w:pPr>
              <w:jc w:val="center"/>
              <w:rPr>
                <w:sz w:val="24"/>
                <w:szCs w:val="24"/>
              </w:rPr>
            </w:pPr>
            <w:r w:rsidRPr="00516D33">
              <w:rPr>
                <w:sz w:val="24"/>
                <w:szCs w:val="24"/>
              </w:rPr>
              <w:t>Aptuvenās akas atrašanās vietas attālums līdz atradnei (m)</w:t>
            </w:r>
          </w:p>
        </w:tc>
        <w:tc>
          <w:tcPr>
            <w:tcW w:w="1843" w:type="dxa"/>
            <w:vAlign w:val="center"/>
          </w:tcPr>
          <w:p w14:paraId="6A71B679" w14:textId="77777777" w:rsidR="00AD2E68" w:rsidRPr="00516D33" w:rsidRDefault="00AD2E68" w:rsidP="00AD2E68">
            <w:pPr>
              <w:jc w:val="center"/>
              <w:rPr>
                <w:sz w:val="24"/>
                <w:szCs w:val="24"/>
              </w:rPr>
            </w:pPr>
            <w:r w:rsidRPr="00516D33">
              <w:rPr>
                <w:sz w:val="24"/>
                <w:szCs w:val="24"/>
              </w:rPr>
              <w:t>Akas vai urbuma dziļums (m)</w:t>
            </w:r>
          </w:p>
        </w:tc>
        <w:tc>
          <w:tcPr>
            <w:tcW w:w="1843" w:type="dxa"/>
            <w:vAlign w:val="center"/>
          </w:tcPr>
          <w:p w14:paraId="27721E25" w14:textId="00EB90BB" w:rsidR="00AD2E68" w:rsidRPr="00516D33" w:rsidRDefault="00AD2E68" w:rsidP="00AD2E68">
            <w:pPr>
              <w:ind w:left="-47" w:right="39" w:firstLine="10"/>
              <w:jc w:val="center"/>
              <w:rPr>
                <w:sz w:val="24"/>
                <w:szCs w:val="24"/>
              </w:rPr>
            </w:pPr>
            <w:r w:rsidRPr="00516D33">
              <w:rPr>
                <w:sz w:val="24"/>
                <w:szCs w:val="24"/>
              </w:rPr>
              <w:t>Gruntsūdens līmeņa samazinājums nosusinot 1 ha bloku</w:t>
            </w:r>
            <w:r w:rsidR="00A32537" w:rsidRPr="00516D33">
              <w:rPr>
                <w:sz w:val="24"/>
                <w:szCs w:val="24"/>
              </w:rPr>
              <w:t xml:space="preserve"> (m)</w:t>
            </w:r>
          </w:p>
        </w:tc>
        <w:tc>
          <w:tcPr>
            <w:tcW w:w="1564" w:type="dxa"/>
            <w:vAlign w:val="center"/>
          </w:tcPr>
          <w:p w14:paraId="5FFB3147" w14:textId="3899D497" w:rsidR="00AD2E68" w:rsidRPr="00516D33" w:rsidRDefault="00AD2E68" w:rsidP="00A946E8">
            <w:pPr>
              <w:ind w:right="28"/>
              <w:jc w:val="center"/>
              <w:rPr>
                <w:sz w:val="24"/>
                <w:szCs w:val="24"/>
              </w:rPr>
            </w:pPr>
            <w:r w:rsidRPr="00516D33">
              <w:rPr>
                <w:sz w:val="24"/>
                <w:szCs w:val="24"/>
              </w:rPr>
              <w:t xml:space="preserve">Gruntsūdens </w:t>
            </w:r>
            <w:proofErr w:type="spellStart"/>
            <w:r w:rsidRPr="00516D33">
              <w:rPr>
                <w:sz w:val="24"/>
                <w:szCs w:val="24"/>
              </w:rPr>
              <w:t>horinzonts</w:t>
            </w:r>
            <w:proofErr w:type="spellEnd"/>
          </w:p>
        </w:tc>
      </w:tr>
      <w:tr w:rsidR="00894770" w:rsidRPr="00516D33" w14:paraId="30B660DC" w14:textId="77777777" w:rsidTr="00793723">
        <w:trPr>
          <w:trHeight w:val="579"/>
        </w:trPr>
        <w:tc>
          <w:tcPr>
            <w:tcW w:w="2263" w:type="dxa"/>
            <w:vAlign w:val="center"/>
          </w:tcPr>
          <w:p w14:paraId="1C25F653" w14:textId="1CE762B3" w:rsidR="00A946E8" w:rsidRPr="00516D33" w:rsidRDefault="00D90497" w:rsidP="00A946E8">
            <w:pPr>
              <w:jc w:val="center"/>
              <w:rPr>
                <w:sz w:val="24"/>
                <w:szCs w:val="24"/>
              </w:rPr>
            </w:pPr>
            <w:r w:rsidRPr="00516D33">
              <w:rPr>
                <w:sz w:val="24"/>
                <w:szCs w:val="24"/>
              </w:rPr>
              <w:t>NĪ “</w:t>
            </w:r>
            <w:r w:rsidR="00AD2E68" w:rsidRPr="00516D33">
              <w:rPr>
                <w:sz w:val="24"/>
                <w:szCs w:val="24"/>
              </w:rPr>
              <w:t>Polīši</w:t>
            </w:r>
            <w:r w:rsidRPr="00516D33">
              <w:rPr>
                <w:sz w:val="24"/>
                <w:szCs w:val="24"/>
              </w:rPr>
              <w:t>”</w:t>
            </w:r>
          </w:p>
          <w:p w14:paraId="7CCD3DA5" w14:textId="60ADC8BA" w:rsidR="00AD2E68" w:rsidRPr="00516D33" w:rsidRDefault="00764F04" w:rsidP="00A946E8">
            <w:pPr>
              <w:jc w:val="center"/>
              <w:rPr>
                <w:sz w:val="24"/>
                <w:szCs w:val="24"/>
              </w:rPr>
            </w:pPr>
            <w:r w:rsidRPr="00516D33">
              <w:rPr>
                <w:sz w:val="24"/>
                <w:szCs w:val="24"/>
              </w:rPr>
              <w:t>(</w:t>
            </w:r>
            <w:r w:rsidR="00AD2E68" w:rsidRPr="00516D33">
              <w:rPr>
                <w:sz w:val="24"/>
                <w:szCs w:val="24"/>
              </w:rPr>
              <w:t>8070</w:t>
            </w:r>
            <w:r w:rsidRPr="00516D33">
              <w:rPr>
                <w:sz w:val="24"/>
                <w:szCs w:val="24"/>
              </w:rPr>
              <w:t xml:space="preserve"> </w:t>
            </w:r>
            <w:r w:rsidR="00AD2E68" w:rsidRPr="00516D33">
              <w:rPr>
                <w:sz w:val="24"/>
                <w:szCs w:val="24"/>
              </w:rPr>
              <w:t>012</w:t>
            </w:r>
            <w:r w:rsidRPr="00516D33">
              <w:rPr>
                <w:sz w:val="24"/>
                <w:szCs w:val="24"/>
              </w:rPr>
              <w:t xml:space="preserve"> </w:t>
            </w:r>
            <w:r w:rsidR="00AD2E68" w:rsidRPr="00516D33">
              <w:rPr>
                <w:sz w:val="24"/>
                <w:szCs w:val="24"/>
              </w:rPr>
              <w:t>0107</w:t>
            </w:r>
            <w:r w:rsidR="00A946E8" w:rsidRPr="00516D33">
              <w:rPr>
                <w:sz w:val="24"/>
                <w:szCs w:val="24"/>
              </w:rPr>
              <w:t>)</w:t>
            </w:r>
          </w:p>
        </w:tc>
        <w:tc>
          <w:tcPr>
            <w:tcW w:w="1701" w:type="dxa"/>
            <w:vAlign w:val="center"/>
          </w:tcPr>
          <w:p w14:paraId="68C2CF6F" w14:textId="77777777" w:rsidR="00AD2E68" w:rsidRPr="00516D33" w:rsidRDefault="00AD2E68" w:rsidP="00AD2E68">
            <w:pPr>
              <w:jc w:val="center"/>
              <w:rPr>
                <w:sz w:val="24"/>
                <w:szCs w:val="24"/>
              </w:rPr>
            </w:pPr>
            <w:r w:rsidRPr="00516D33">
              <w:rPr>
                <w:sz w:val="24"/>
                <w:szCs w:val="24"/>
              </w:rPr>
              <w:t xml:space="preserve">~347 </w:t>
            </w:r>
          </w:p>
        </w:tc>
        <w:tc>
          <w:tcPr>
            <w:tcW w:w="1843" w:type="dxa"/>
            <w:vAlign w:val="center"/>
          </w:tcPr>
          <w:p w14:paraId="149CD621" w14:textId="77777777" w:rsidR="00AD2E68" w:rsidRPr="00516D33" w:rsidRDefault="00AD2E68" w:rsidP="00AD2E68">
            <w:pPr>
              <w:jc w:val="center"/>
              <w:rPr>
                <w:sz w:val="24"/>
                <w:szCs w:val="24"/>
              </w:rPr>
            </w:pPr>
            <w:r w:rsidRPr="00516D33">
              <w:rPr>
                <w:sz w:val="24"/>
                <w:szCs w:val="24"/>
              </w:rPr>
              <w:t xml:space="preserve">30 </w:t>
            </w:r>
          </w:p>
        </w:tc>
        <w:tc>
          <w:tcPr>
            <w:tcW w:w="1843" w:type="dxa"/>
            <w:vAlign w:val="center"/>
          </w:tcPr>
          <w:p w14:paraId="5FCF6CAE" w14:textId="681BF3AE" w:rsidR="00AD2E68" w:rsidRPr="00516D33" w:rsidRDefault="00AD2E68" w:rsidP="00AD2E68">
            <w:pPr>
              <w:jc w:val="center"/>
              <w:rPr>
                <w:sz w:val="24"/>
                <w:szCs w:val="24"/>
              </w:rPr>
            </w:pPr>
            <w:r w:rsidRPr="00516D33">
              <w:rPr>
                <w:sz w:val="24"/>
                <w:szCs w:val="24"/>
              </w:rPr>
              <w:t xml:space="preserve">6 </w:t>
            </w:r>
          </w:p>
        </w:tc>
        <w:tc>
          <w:tcPr>
            <w:tcW w:w="1564" w:type="dxa"/>
            <w:vAlign w:val="center"/>
          </w:tcPr>
          <w:p w14:paraId="33892DFF" w14:textId="77777777" w:rsidR="00AD2E68" w:rsidRPr="00516D33" w:rsidRDefault="00AD2E68" w:rsidP="00A946E8">
            <w:pPr>
              <w:ind w:left="-398"/>
              <w:jc w:val="center"/>
              <w:rPr>
                <w:sz w:val="24"/>
                <w:szCs w:val="24"/>
              </w:rPr>
            </w:pPr>
            <w:r w:rsidRPr="00516D33">
              <w:rPr>
                <w:sz w:val="24"/>
                <w:szCs w:val="24"/>
              </w:rPr>
              <w:t>Devons</w:t>
            </w:r>
          </w:p>
        </w:tc>
      </w:tr>
      <w:tr w:rsidR="00894770" w:rsidRPr="00516D33" w14:paraId="3268CC42" w14:textId="77777777" w:rsidTr="00793723">
        <w:trPr>
          <w:trHeight w:val="587"/>
        </w:trPr>
        <w:tc>
          <w:tcPr>
            <w:tcW w:w="2263" w:type="dxa"/>
            <w:vAlign w:val="center"/>
          </w:tcPr>
          <w:p w14:paraId="5FAEADDD" w14:textId="6141F5C5" w:rsidR="00AD2E68" w:rsidRPr="00516D33" w:rsidRDefault="00D90497" w:rsidP="00A946E8">
            <w:pPr>
              <w:jc w:val="center"/>
              <w:rPr>
                <w:sz w:val="24"/>
                <w:szCs w:val="24"/>
              </w:rPr>
            </w:pPr>
            <w:r w:rsidRPr="00516D33">
              <w:rPr>
                <w:sz w:val="24"/>
                <w:szCs w:val="24"/>
              </w:rPr>
              <w:t>NĪ “</w:t>
            </w:r>
            <w:r w:rsidR="00AD2E68" w:rsidRPr="00516D33">
              <w:rPr>
                <w:sz w:val="24"/>
                <w:szCs w:val="24"/>
              </w:rPr>
              <w:t>Dāvji</w:t>
            </w:r>
            <w:r w:rsidRPr="00516D33">
              <w:rPr>
                <w:sz w:val="24"/>
                <w:szCs w:val="24"/>
              </w:rPr>
              <w:t>”</w:t>
            </w:r>
          </w:p>
          <w:p w14:paraId="4B50DE3C" w14:textId="755A5E11" w:rsidR="00AD2E68" w:rsidRPr="00516D33" w:rsidRDefault="00A946E8" w:rsidP="00A946E8">
            <w:pPr>
              <w:jc w:val="center"/>
              <w:rPr>
                <w:sz w:val="24"/>
                <w:szCs w:val="24"/>
              </w:rPr>
            </w:pPr>
            <w:r w:rsidRPr="00516D33">
              <w:rPr>
                <w:sz w:val="24"/>
                <w:szCs w:val="24"/>
              </w:rPr>
              <w:t>(</w:t>
            </w:r>
            <w:r w:rsidR="00AD2E68" w:rsidRPr="00516D33">
              <w:rPr>
                <w:sz w:val="24"/>
                <w:szCs w:val="24"/>
              </w:rPr>
              <w:t>8070</w:t>
            </w:r>
            <w:r w:rsidR="00764F04" w:rsidRPr="00516D33">
              <w:rPr>
                <w:sz w:val="24"/>
                <w:szCs w:val="24"/>
              </w:rPr>
              <w:t xml:space="preserve"> </w:t>
            </w:r>
            <w:r w:rsidR="00AD2E68" w:rsidRPr="00516D33">
              <w:rPr>
                <w:sz w:val="24"/>
                <w:szCs w:val="24"/>
              </w:rPr>
              <w:t>012</w:t>
            </w:r>
            <w:r w:rsidR="00764F04" w:rsidRPr="00516D33">
              <w:rPr>
                <w:sz w:val="24"/>
                <w:szCs w:val="24"/>
              </w:rPr>
              <w:t xml:space="preserve"> </w:t>
            </w:r>
            <w:r w:rsidR="00AD2E68" w:rsidRPr="00516D33">
              <w:rPr>
                <w:sz w:val="24"/>
                <w:szCs w:val="24"/>
              </w:rPr>
              <w:t>0616</w:t>
            </w:r>
            <w:r w:rsidRPr="00516D33">
              <w:rPr>
                <w:sz w:val="24"/>
                <w:szCs w:val="24"/>
              </w:rPr>
              <w:t>)</w:t>
            </w:r>
          </w:p>
        </w:tc>
        <w:tc>
          <w:tcPr>
            <w:tcW w:w="1701" w:type="dxa"/>
            <w:vAlign w:val="center"/>
          </w:tcPr>
          <w:p w14:paraId="786A93A9" w14:textId="77777777" w:rsidR="00AD2E68" w:rsidRPr="00516D33" w:rsidRDefault="00AD2E68" w:rsidP="00AD2E68">
            <w:pPr>
              <w:jc w:val="center"/>
              <w:rPr>
                <w:sz w:val="24"/>
                <w:szCs w:val="24"/>
              </w:rPr>
            </w:pPr>
            <w:r w:rsidRPr="00516D33">
              <w:rPr>
                <w:sz w:val="24"/>
                <w:szCs w:val="24"/>
              </w:rPr>
              <w:t>~ 144</w:t>
            </w:r>
          </w:p>
        </w:tc>
        <w:tc>
          <w:tcPr>
            <w:tcW w:w="1843" w:type="dxa"/>
            <w:vAlign w:val="center"/>
          </w:tcPr>
          <w:p w14:paraId="2BAFC1DE" w14:textId="77777777" w:rsidR="00AD2E68" w:rsidRPr="00516D33" w:rsidRDefault="00AD2E68" w:rsidP="00AD2E68">
            <w:pPr>
              <w:jc w:val="center"/>
              <w:rPr>
                <w:sz w:val="24"/>
                <w:szCs w:val="24"/>
              </w:rPr>
            </w:pPr>
            <w:r w:rsidRPr="00516D33">
              <w:rPr>
                <w:sz w:val="24"/>
                <w:szCs w:val="24"/>
              </w:rPr>
              <w:t xml:space="preserve">28 </w:t>
            </w:r>
          </w:p>
        </w:tc>
        <w:tc>
          <w:tcPr>
            <w:tcW w:w="1843" w:type="dxa"/>
            <w:vAlign w:val="center"/>
          </w:tcPr>
          <w:p w14:paraId="10AD24B6" w14:textId="13603853" w:rsidR="00AD2E68" w:rsidRPr="00516D33" w:rsidRDefault="00AD2E68" w:rsidP="00AD2E68">
            <w:pPr>
              <w:jc w:val="center"/>
              <w:rPr>
                <w:sz w:val="24"/>
                <w:szCs w:val="24"/>
              </w:rPr>
            </w:pPr>
            <w:r w:rsidRPr="00516D33">
              <w:rPr>
                <w:sz w:val="24"/>
                <w:szCs w:val="24"/>
              </w:rPr>
              <w:t xml:space="preserve">8 </w:t>
            </w:r>
          </w:p>
        </w:tc>
        <w:tc>
          <w:tcPr>
            <w:tcW w:w="1564" w:type="dxa"/>
            <w:vAlign w:val="center"/>
          </w:tcPr>
          <w:p w14:paraId="5D662365" w14:textId="77777777" w:rsidR="00AD2E68" w:rsidRPr="00516D33" w:rsidRDefault="00AD2E68" w:rsidP="00A946E8">
            <w:pPr>
              <w:ind w:left="-398"/>
              <w:jc w:val="center"/>
              <w:rPr>
                <w:sz w:val="24"/>
                <w:szCs w:val="24"/>
              </w:rPr>
            </w:pPr>
            <w:r w:rsidRPr="00516D33">
              <w:rPr>
                <w:sz w:val="24"/>
                <w:szCs w:val="24"/>
              </w:rPr>
              <w:t>Devons</w:t>
            </w:r>
          </w:p>
        </w:tc>
      </w:tr>
      <w:tr w:rsidR="00AD2E68" w:rsidRPr="00516D33" w14:paraId="69E57D97" w14:textId="77777777" w:rsidTr="00793723">
        <w:trPr>
          <w:trHeight w:val="736"/>
        </w:trPr>
        <w:tc>
          <w:tcPr>
            <w:tcW w:w="2263" w:type="dxa"/>
            <w:shd w:val="clear" w:color="auto" w:fill="FD7171"/>
            <w:vAlign w:val="center"/>
          </w:tcPr>
          <w:p w14:paraId="048F43BE" w14:textId="6A7EC62E" w:rsidR="00A946E8" w:rsidRPr="00516D33" w:rsidRDefault="00D90497" w:rsidP="00A946E8">
            <w:pPr>
              <w:jc w:val="center"/>
              <w:rPr>
                <w:sz w:val="24"/>
                <w:szCs w:val="24"/>
              </w:rPr>
            </w:pPr>
            <w:r w:rsidRPr="00516D33">
              <w:rPr>
                <w:sz w:val="24"/>
                <w:szCs w:val="24"/>
              </w:rPr>
              <w:t>NĪ “</w:t>
            </w:r>
            <w:proofErr w:type="spellStart"/>
            <w:r w:rsidR="00AD2E68" w:rsidRPr="00516D33">
              <w:rPr>
                <w:sz w:val="24"/>
                <w:szCs w:val="24"/>
              </w:rPr>
              <w:t>Jaunbērzumnieki</w:t>
            </w:r>
            <w:proofErr w:type="spellEnd"/>
            <w:r w:rsidRPr="00516D33">
              <w:rPr>
                <w:sz w:val="24"/>
                <w:szCs w:val="24"/>
              </w:rPr>
              <w:t>”</w:t>
            </w:r>
          </w:p>
          <w:p w14:paraId="7970CF66" w14:textId="3ADA90E2" w:rsidR="00AD2E68" w:rsidRPr="00516D33" w:rsidRDefault="00A946E8" w:rsidP="00A946E8">
            <w:pPr>
              <w:jc w:val="center"/>
              <w:rPr>
                <w:sz w:val="24"/>
                <w:szCs w:val="24"/>
              </w:rPr>
            </w:pPr>
            <w:r w:rsidRPr="00516D33">
              <w:rPr>
                <w:sz w:val="24"/>
                <w:szCs w:val="24"/>
              </w:rPr>
              <w:t>(</w:t>
            </w:r>
            <w:r w:rsidR="00AD2E68" w:rsidRPr="00516D33">
              <w:rPr>
                <w:sz w:val="24"/>
                <w:szCs w:val="24"/>
              </w:rPr>
              <w:t>8070</w:t>
            </w:r>
            <w:r w:rsidR="00764F04" w:rsidRPr="00516D33">
              <w:rPr>
                <w:sz w:val="24"/>
                <w:szCs w:val="24"/>
              </w:rPr>
              <w:t xml:space="preserve"> </w:t>
            </w:r>
            <w:r w:rsidR="00AD2E68" w:rsidRPr="00516D33">
              <w:rPr>
                <w:sz w:val="24"/>
                <w:szCs w:val="24"/>
              </w:rPr>
              <w:t>012</w:t>
            </w:r>
            <w:r w:rsidR="00764F04" w:rsidRPr="00516D33">
              <w:rPr>
                <w:sz w:val="24"/>
                <w:szCs w:val="24"/>
              </w:rPr>
              <w:t xml:space="preserve"> </w:t>
            </w:r>
            <w:r w:rsidR="00AD2E68" w:rsidRPr="00516D33">
              <w:rPr>
                <w:sz w:val="24"/>
                <w:szCs w:val="24"/>
              </w:rPr>
              <w:t>0125</w:t>
            </w:r>
            <w:r w:rsidR="008F2CDA" w:rsidRPr="00516D33">
              <w:rPr>
                <w:sz w:val="24"/>
                <w:szCs w:val="24"/>
              </w:rPr>
              <w:t>)</w:t>
            </w:r>
          </w:p>
        </w:tc>
        <w:tc>
          <w:tcPr>
            <w:tcW w:w="1701" w:type="dxa"/>
            <w:shd w:val="clear" w:color="auto" w:fill="FD7171"/>
            <w:vAlign w:val="center"/>
          </w:tcPr>
          <w:p w14:paraId="77D16A92" w14:textId="77777777" w:rsidR="00AD2E68" w:rsidRPr="00516D33" w:rsidRDefault="00AD2E68" w:rsidP="00AD2E68">
            <w:pPr>
              <w:jc w:val="center"/>
              <w:rPr>
                <w:sz w:val="24"/>
                <w:szCs w:val="24"/>
              </w:rPr>
            </w:pPr>
            <w:r w:rsidRPr="00516D33">
              <w:rPr>
                <w:sz w:val="24"/>
                <w:szCs w:val="24"/>
              </w:rPr>
              <w:t>~ 644</w:t>
            </w:r>
          </w:p>
        </w:tc>
        <w:tc>
          <w:tcPr>
            <w:tcW w:w="1843" w:type="dxa"/>
            <w:shd w:val="clear" w:color="auto" w:fill="FD7171"/>
            <w:vAlign w:val="center"/>
          </w:tcPr>
          <w:p w14:paraId="37F2603F" w14:textId="77777777" w:rsidR="00AD2E68" w:rsidRPr="00516D33" w:rsidRDefault="00AD2E68" w:rsidP="00AD2E68">
            <w:pPr>
              <w:jc w:val="center"/>
              <w:rPr>
                <w:sz w:val="24"/>
                <w:szCs w:val="24"/>
              </w:rPr>
            </w:pPr>
            <w:r w:rsidRPr="00516D33">
              <w:rPr>
                <w:sz w:val="24"/>
                <w:szCs w:val="24"/>
              </w:rPr>
              <w:t xml:space="preserve">3 </w:t>
            </w:r>
          </w:p>
        </w:tc>
        <w:tc>
          <w:tcPr>
            <w:tcW w:w="1843" w:type="dxa"/>
            <w:shd w:val="clear" w:color="auto" w:fill="FD7171"/>
            <w:vAlign w:val="center"/>
          </w:tcPr>
          <w:p w14:paraId="68631871" w14:textId="6D5D8C7C" w:rsidR="00AD2E68" w:rsidRPr="00516D33" w:rsidRDefault="00AD2E68" w:rsidP="00AD2E68">
            <w:pPr>
              <w:jc w:val="center"/>
              <w:rPr>
                <w:sz w:val="24"/>
                <w:szCs w:val="24"/>
              </w:rPr>
            </w:pPr>
            <w:r w:rsidRPr="00516D33">
              <w:rPr>
                <w:sz w:val="24"/>
                <w:szCs w:val="24"/>
              </w:rPr>
              <w:t xml:space="preserve">4 </w:t>
            </w:r>
          </w:p>
        </w:tc>
        <w:tc>
          <w:tcPr>
            <w:tcW w:w="1564" w:type="dxa"/>
            <w:shd w:val="clear" w:color="auto" w:fill="FD7171"/>
            <w:vAlign w:val="center"/>
          </w:tcPr>
          <w:p w14:paraId="3CAD92CC" w14:textId="77777777" w:rsidR="00AD2E68" w:rsidRPr="00516D33" w:rsidRDefault="00AD2E68" w:rsidP="00A946E8">
            <w:pPr>
              <w:ind w:left="-398"/>
              <w:jc w:val="center"/>
              <w:rPr>
                <w:sz w:val="24"/>
                <w:szCs w:val="24"/>
              </w:rPr>
            </w:pPr>
            <w:r w:rsidRPr="00516D33">
              <w:rPr>
                <w:sz w:val="24"/>
                <w:szCs w:val="24"/>
              </w:rPr>
              <w:t>Kvartārs</w:t>
            </w:r>
          </w:p>
        </w:tc>
      </w:tr>
      <w:tr w:rsidR="00AD2E68" w:rsidRPr="00516D33" w14:paraId="68948CBA" w14:textId="77777777" w:rsidTr="00793723">
        <w:trPr>
          <w:trHeight w:val="634"/>
        </w:trPr>
        <w:tc>
          <w:tcPr>
            <w:tcW w:w="2263" w:type="dxa"/>
            <w:shd w:val="clear" w:color="auto" w:fill="FD7171"/>
            <w:vAlign w:val="center"/>
          </w:tcPr>
          <w:p w14:paraId="4F7E446F" w14:textId="4FC407A4" w:rsidR="008F2CDA" w:rsidRPr="00516D33" w:rsidRDefault="00D90497" w:rsidP="00A946E8">
            <w:pPr>
              <w:jc w:val="center"/>
              <w:rPr>
                <w:sz w:val="24"/>
                <w:szCs w:val="24"/>
              </w:rPr>
            </w:pPr>
            <w:r w:rsidRPr="00516D33">
              <w:rPr>
                <w:sz w:val="24"/>
                <w:szCs w:val="24"/>
              </w:rPr>
              <w:t>NĪ “</w:t>
            </w:r>
            <w:proofErr w:type="spellStart"/>
            <w:r w:rsidR="00AD2E68" w:rsidRPr="00516D33">
              <w:rPr>
                <w:sz w:val="24"/>
                <w:szCs w:val="24"/>
              </w:rPr>
              <w:t>Bērzumnieki</w:t>
            </w:r>
            <w:proofErr w:type="spellEnd"/>
            <w:r w:rsidRPr="00516D33">
              <w:rPr>
                <w:sz w:val="24"/>
                <w:szCs w:val="24"/>
              </w:rPr>
              <w:t>”</w:t>
            </w:r>
          </w:p>
          <w:p w14:paraId="240FEFC3" w14:textId="6C8C16BA" w:rsidR="00AD2E68" w:rsidRPr="00516D33" w:rsidRDefault="008F2CDA" w:rsidP="00A946E8">
            <w:pPr>
              <w:jc w:val="center"/>
              <w:rPr>
                <w:sz w:val="24"/>
                <w:szCs w:val="24"/>
              </w:rPr>
            </w:pPr>
            <w:r w:rsidRPr="00516D33">
              <w:rPr>
                <w:sz w:val="24"/>
                <w:szCs w:val="24"/>
              </w:rPr>
              <w:t>(</w:t>
            </w:r>
            <w:r w:rsidR="00AD2E68" w:rsidRPr="00516D33">
              <w:rPr>
                <w:sz w:val="24"/>
                <w:szCs w:val="24"/>
              </w:rPr>
              <w:t>8070</w:t>
            </w:r>
            <w:r w:rsidR="00764F04" w:rsidRPr="00516D33">
              <w:rPr>
                <w:sz w:val="24"/>
                <w:szCs w:val="24"/>
              </w:rPr>
              <w:t xml:space="preserve"> </w:t>
            </w:r>
            <w:r w:rsidR="00AD2E68" w:rsidRPr="00516D33">
              <w:rPr>
                <w:sz w:val="24"/>
                <w:szCs w:val="24"/>
              </w:rPr>
              <w:t>012</w:t>
            </w:r>
            <w:r w:rsidR="00764F04" w:rsidRPr="00516D33">
              <w:rPr>
                <w:sz w:val="24"/>
                <w:szCs w:val="24"/>
              </w:rPr>
              <w:t xml:space="preserve"> </w:t>
            </w:r>
            <w:r w:rsidR="00AD2E68" w:rsidRPr="00516D33">
              <w:rPr>
                <w:sz w:val="24"/>
                <w:szCs w:val="24"/>
              </w:rPr>
              <w:t>0243</w:t>
            </w:r>
            <w:r w:rsidRPr="00516D33">
              <w:rPr>
                <w:sz w:val="24"/>
                <w:szCs w:val="24"/>
              </w:rPr>
              <w:t>)</w:t>
            </w:r>
          </w:p>
        </w:tc>
        <w:tc>
          <w:tcPr>
            <w:tcW w:w="1701" w:type="dxa"/>
            <w:shd w:val="clear" w:color="auto" w:fill="FD7171"/>
            <w:vAlign w:val="center"/>
          </w:tcPr>
          <w:p w14:paraId="126DC084" w14:textId="77777777" w:rsidR="00AD2E68" w:rsidRPr="00516D33" w:rsidRDefault="00AD2E68" w:rsidP="00AD2E68">
            <w:pPr>
              <w:jc w:val="center"/>
              <w:rPr>
                <w:sz w:val="24"/>
                <w:szCs w:val="24"/>
              </w:rPr>
            </w:pPr>
            <w:r w:rsidRPr="00516D33">
              <w:rPr>
                <w:sz w:val="24"/>
                <w:szCs w:val="24"/>
              </w:rPr>
              <w:t>~ 647</w:t>
            </w:r>
          </w:p>
        </w:tc>
        <w:tc>
          <w:tcPr>
            <w:tcW w:w="1843" w:type="dxa"/>
            <w:shd w:val="clear" w:color="auto" w:fill="FD7171"/>
            <w:vAlign w:val="center"/>
          </w:tcPr>
          <w:p w14:paraId="177F5608" w14:textId="77777777" w:rsidR="00AD2E68" w:rsidRPr="00516D33" w:rsidRDefault="00AD2E68" w:rsidP="00AD2E68">
            <w:pPr>
              <w:jc w:val="center"/>
              <w:rPr>
                <w:sz w:val="24"/>
                <w:szCs w:val="24"/>
              </w:rPr>
            </w:pPr>
            <w:r w:rsidRPr="00516D33">
              <w:rPr>
                <w:sz w:val="24"/>
                <w:szCs w:val="24"/>
              </w:rPr>
              <w:t xml:space="preserve">2,8 </w:t>
            </w:r>
          </w:p>
        </w:tc>
        <w:tc>
          <w:tcPr>
            <w:tcW w:w="1843" w:type="dxa"/>
            <w:shd w:val="clear" w:color="auto" w:fill="FD7171"/>
            <w:vAlign w:val="center"/>
          </w:tcPr>
          <w:p w14:paraId="0B142EBA" w14:textId="38E36410" w:rsidR="00AD2E68" w:rsidRPr="00516D33" w:rsidRDefault="00AD2E68" w:rsidP="00AD2E68">
            <w:pPr>
              <w:jc w:val="center"/>
              <w:rPr>
                <w:sz w:val="24"/>
                <w:szCs w:val="24"/>
              </w:rPr>
            </w:pPr>
            <w:r w:rsidRPr="00516D33">
              <w:rPr>
                <w:sz w:val="24"/>
                <w:szCs w:val="24"/>
              </w:rPr>
              <w:t xml:space="preserve">4 </w:t>
            </w:r>
          </w:p>
        </w:tc>
        <w:tc>
          <w:tcPr>
            <w:tcW w:w="1564" w:type="dxa"/>
            <w:shd w:val="clear" w:color="auto" w:fill="FD7171"/>
            <w:vAlign w:val="center"/>
          </w:tcPr>
          <w:p w14:paraId="2051436E" w14:textId="77777777" w:rsidR="00AD2E68" w:rsidRPr="00516D33" w:rsidRDefault="00AD2E68" w:rsidP="00A946E8">
            <w:pPr>
              <w:ind w:left="-398"/>
              <w:jc w:val="center"/>
              <w:rPr>
                <w:sz w:val="24"/>
                <w:szCs w:val="24"/>
              </w:rPr>
            </w:pPr>
            <w:r w:rsidRPr="00516D33">
              <w:rPr>
                <w:sz w:val="24"/>
                <w:szCs w:val="24"/>
              </w:rPr>
              <w:t>Kvartārs</w:t>
            </w:r>
          </w:p>
        </w:tc>
      </w:tr>
      <w:tr w:rsidR="00894770" w:rsidRPr="00516D33" w14:paraId="0A8E3650" w14:textId="77777777" w:rsidTr="00793723">
        <w:tc>
          <w:tcPr>
            <w:tcW w:w="2263" w:type="dxa"/>
            <w:vAlign w:val="center"/>
          </w:tcPr>
          <w:p w14:paraId="611CFBC5" w14:textId="613043FB" w:rsidR="008F2CDA" w:rsidRPr="00516D33" w:rsidRDefault="00D90497" w:rsidP="008F2CDA">
            <w:pPr>
              <w:jc w:val="center"/>
              <w:rPr>
                <w:sz w:val="24"/>
                <w:szCs w:val="24"/>
              </w:rPr>
            </w:pPr>
            <w:r w:rsidRPr="00516D33">
              <w:rPr>
                <w:sz w:val="24"/>
                <w:szCs w:val="24"/>
              </w:rPr>
              <w:t>NĪ “</w:t>
            </w:r>
            <w:r w:rsidR="00AD2E68" w:rsidRPr="00516D33">
              <w:rPr>
                <w:sz w:val="24"/>
                <w:szCs w:val="24"/>
              </w:rPr>
              <w:t>Stropi</w:t>
            </w:r>
            <w:r w:rsidRPr="00516D33">
              <w:rPr>
                <w:sz w:val="24"/>
                <w:szCs w:val="24"/>
              </w:rPr>
              <w:t>”</w:t>
            </w:r>
          </w:p>
          <w:p w14:paraId="25E7BD7F" w14:textId="6DD0707F" w:rsidR="00AD2E68" w:rsidRPr="00516D33" w:rsidRDefault="008F2CDA" w:rsidP="008F2CDA">
            <w:pPr>
              <w:jc w:val="center"/>
              <w:rPr>
                <w:sz w:val="24"/>
                <w:szCs w:val="24"/>
              </w:rPr>
            </w:pPr>
            <w:r w:rsidRPr="00516D33">
              <w:rPr>
                <w:sz w:val="24"/>
                <w:szCs w:val="24"/>
              </w:rPr>
              <w:t xml:space="preserve"> (</w:t>
            </w:r>
            <w:r w:rsidR="00AD2E68" w:rsidRPr="00516D33">
              <w:rPr>
                <w:sz w:val="24"/>
                <w:szCs w:val="24"/>
              </w:rPr>
              <w:t>8070</w:t>
            </w:r>
            <w:r w:rsidR="00764F04" w:rsidRPr="00516D33">
              <w:rPr>
                <w:sz w:val="24"/>
                <w:szCs w:val="24"/>
              </w:rPr>
              <w:t xml:space="preserve"> </w:t>
            </w:r>
            <w:r w:rsidR="00AD2E68" w:rsidRPr="00516D33">
              <w:rPr>
                <w:sz w:val="24"/>
                <w:szCs w:val="24"/>
              </w:rPr>
              <w:t>012</w:t>
            </w:r>
            <w:r w:rsidR="00764F04" w:rsidRPr="00516D33">
              <w:rPr>
                <w:sz w:val="24"/>
                <w:szCs w:val="24"/>
              </w:rPr>
              <w:t xml:space="preserve"> </w:t>
            </w:r>
            <w:r w:rsidR="00AD2E68" w:rsidRPr="00516D33">
              <w:rPr>
                <w:sz w:val="24"/>
                <w:szCs w:val="24"/>
              </w:rPr>
              <w:t>0303</w:t>
            </w:r>
            <w:r w:rsidRPr="00516D33">
              <w:rPr>
                <w:sz w:val="24"/>
                <w:szCs w:val="24"/>
              </w:rPr>
              <w:t>)</w:t>
            </w:r>
          </w:p>
        </w:tc>
        <w:tc>
          <w:tcPr>
            <w:tcW w:w="1701" w:type="dxa"/>
            <w:vAlign w:val="center"/>
          </w:tcPr>
          <w:p w14:paraId="465D89A1" w14:textId="71FC735A" w:rsidR="00AD2E68" w:rsidRPr="00516D33" w:rsidRDefault="00AD2E68" w:rsidP="00AD2E68">
            <w:pPr>
              <w:jc w:val="center"/>
              <w:rPr>
                <w:sz w:val="24"/>
                <w:szCs w:val="24"/>
              </w:rPr>
            </w:pPr>
            <w:r w:rsidRPr="00516D33">
              <w:rPr>
                <w:sz w:val="24"/>
                <w:szCs w:val="24"/>
              </w:rPr>
              <w:t>~ 350</w:t>
            </w:r>
          </w:p>
        </w:tc>
        <w:tc>
          <w:tcPr>
            <w:tcW w:w="1843" w:type="dxa"/>
            <w:vAlign w:val="center"/>
          </w:tcPr>
          <w:p w14:paraId="0D75ACD3" w14:textId="386DDFFC" w:rsidR="00AD2E68" w:rsidRPr="00516D33" w:rsidRDefault="00387D56" w:rsidP="00387D56">
            <w:pPr>
              <w:jc w:val="center"/>
              <w:rPr>
                <w:sz w:val="24"/>
                <w:szCs w:val="24"/>
              </w:rPr>
            </w:pPr>
            <w:r w:rsidRPr="00516D33">
              <w:rPr>
                <w:sz w:val="24"/>
                <w:szCs w:val="24"/>
              </w:rPr>
              <w:t>Nav informācijas</w:t>
            </w:r>
          </w:p>
        </w:tc>
        <w:tc>
          <w:tcPr>
            <w:tcW w:w="1843" w:type="dxa"/>
            <w:vAlign w:val="center"/>
          </w:tcPr>
          <w:p w14:paraId="7673CB21" w14:textId="06828CC3" w:rsidR="00AD2E68" w:rsidRPr="00516D33" w:rsidRDefault="00AD2E68" w:rsidP="00AD2E68">
            <w:pPr>
              <w:jc w:val="center"/>
              <w:rPr>
                <w:sz w:val="24"/>
                <w:szCs w:val="24"/>
              </w:rPr>
            </w:pPr>
            <w:r w:rsidRPr="00516D33">
              <w:rPr>
                <w:sz w:val="24"/>
                <w:szCs w:val="24"/>
              </w:rPr>
              <w:t xml:space="preserve">5 </w:t>
            </w:r>
          </w:p>
        </w:tc>
        <w:tc>
          <w:tcPr>
            <w:tcW w:w="1564" w:type="dxa"/>
            <w:vAlign w:val="center"/>
          </w:tcPr>
          <w:p w14:paraId="53449ED5" w14:textId="77777777" w:rsidR="00AD2E68" w:rsidRPr="00516D33" w:rsidRDefault="00AD2E68" w:rsidP="00A946E8">
            <w:pPr>
              <w:ind w:left="-398"/>
              <w:jc w:val="center"/>
              <w:rPr>
                <w:sz w:val="24"/>
                <w:szCs w:val="24"/>
              </w:rPr>
            </w:pPr>
            <w:r w:rsidRPr="00516D33">
              <w:rPr>
                <w:sz w:val="24"/>
                <w:szCs w:val="24"/>
              </w:rPr>
              <w:t>-</w:t>
            </w:r>
          </w:p>
        </w:tc>
      </w:tr>
      <w:tr w:rsidR="00894770" w:rsidRPr="00516D33" w14:paraId="72E9D792" w14:textId="77777777" w:rsidTr="00793723">
        <w:trPr>
          <w:trHeight w:val="716"/>
        </w:trPr>
        <w:tc>
          <w:tcPr>
            <w:tcW w:w="2263" w:type="dxa"/>
            <w:vAlign w:val="center"/>
          </w:tcPr>
          <w:p w14:paraId="015D7C25" w14:textId="0977A6C3" w:rsidR="008F2CDA" w:rsidRPr="00516D33" w:rsidRDefault="00D90497" w:rsidP="00A946E8">
            <w:pPr>
              <w:jc w:val="center"/>
              <w:rPr>
                <w:sz w:val="24"/>
                <w:szCs w:val="24"/>
              </w:rPr>
            </w:pPr>
            <w:r w:rsidRPr="00516D33">
              <w:rPr>
                <w:sz w:val="24"/>
                <w:szCs w:val="24"/>
              </w:rPr>
              <w:t>NĪ “</w:t>
            </w:r>
            <w:proofErr w:type="spellStart"/>
            <w:r w:rsidR="00AD2E68" w:rsidRPr="00516D33">
              <w:rPr>
                <w:sz w:val="24"/>
                <w:szCs w:val="24"/>
              </w:rPr>
              <w:t>Lejassakaiņi</w:t>
            </w:r>
            <w:proofErr w:type="spellEnd"/>
            <w:r w:rsidRPr="00516D33">
              <w:rPr>
                <w:sz w:val="24"/>
                <w:szCs w:val="24"/>
              </w:rPr>
              <w:t>”</w:t>
            </w:r>
          </w:p>
          <w:p w14:paraId="0CC641E1" w14:textId="6241D38E" w:rsidR="00AD2E68" w:rsidRPr="00516D33" w:rsidRDefault="008F2CDA" w:rsidP="008F2CDA">
            <w:pPr>
              <w:jc w:val="center"/>
              <w:rPr>
                <w:sz w:val="24"/>
                <w:szCs w:val="24"/>
              </w:rPr>
            </w:pPr>
            <w:r w:rsidRPr="00516D33">
              <w:rPr>
                <w:sz w:val="24"/>
                <w:szCs w:val="24"/>
              </w:rPr>
              <w:t>(</w:t>
            </w:r>
            <w:r w:rsidR="00AD2E68" w:rsidRPr="00516D33">
              <w:rPr>
                <w:sz w:val="24"/>
                <w:szCs w:val="24"/>
              </w:rPr>
              <w:t>8056</w:t>
            </w:r>
            <w:r w:rsidR="00764F04" w:rsidRPr="00516D33">
              <w:rPr>
                <w:sz w:val="24"/>
                <w:szCs w:val="24"/>
              </w:rPr>
              <w:t xml:space="preserve"> </w:t>
            </w:r>
            <w:r w:rsidR="00AD2E68" w:rsidRPr="00516D33">
              <w:rPr>
                <w:sz w:val="24"/>
                <w:szCs w:val="24"/>
              </w:rPr>
              <w:t>001</w:t>
            </w:r>
            <w:r w:rsidR="00764F04" w:rsidRPr="00516D33">
              <w:rPr>
                <w:sz w:val="24"/>
                <w:szCs w:val="24"/>
              </w:rPr>
              <w:t xml:space="preserve"> </w:t>
            </w:r>
            <w:r w:rsidR="00AD2E68" w:rsidRPr="00516D33">
              <w:rPr>
                <w:sz w:val="24"/>
                <w:szCs w:val="24"/>
              </w:rPr>
              <w:t>0378</w:t>
            </w:r>
            <w:r w:rsidRPr="00516D33">
              <w:rPr>
                <w:sz w:val="24"/>
                <w:szCs w:val="24"/>
              </w:rPr>
              <w:t>)</w:t>
            </w:r>
          </w:p>
        </w:tc>
        <w:tc>
          <w:tcPr>
            <w:tcW w:w="1701" w:type="dxa"/>
            <w:vAlign w:val="center"/>
          </w:tcPr>
          <w:p w14:paraId="2CDA0BAA" w14:textId="77777777" w:rsidR="00AD2E68" w:rsidRPr="00516D33" w:rsidRDefault="00AD2E68" w:rsidP="00AD2E68">
            <w:pPr>
              <w:jc w:val="center"/>
              <w:rPr>
                <w:sz w:val="24"/>
                <w:szCs w:val="24"/>
              </w:rPr>
            </w:pPr>
            <w:r w:rsidRPr="00516D33">
              <w:rPr>
                <w:sz w:val="24"/>
                <w:szCs w:val="24"/>
              </w:rPr>
              <w:t>~ 444</w:t>
            </w:r>
          </w:p>
        </w:tc>
        <w:tc>
          <w:tcPr>
            <w:tcW w:w="1843" w:type="dxa"/>
            <w:vAlign w:val="center"/>
          </w:tcPr>
          <w:p w14:paraId="43FE31B4" w14:textId="77777777" w:rsidR="00AD2E68" w:rsidRPr="00516D33" w:rsidRDefault="00AD2E68" w:rsidP="00AD2E68">
            <w:pPr>
              <w:jc w:val="center"/>
              <w:rPr>
                <w:sz w:val="24"/>
                <w:szCs w:val="24"/>
              </w:rPr>
            </w:pPr>
            <w:r w:rsidRPr="00516D33">
              <w:rPr>
                <w:sz w:val="24"/>
                <w:szCs w:val="24"/>
              </w:rPr>
              <w:t xml:space="preserve">20 </w:t>
            </w:r>
          </w:p>
        </w:tc>
        <w:tc>
          <w:tcPr>
            <w:tcW w:w="1843" w:type="dxa"/>
            <w:vAlign w:val="center"/>
          </w:tcPr>
          <w:p w14:paraId="09C5A208" w14:textId="595ECB3D" w:rsidR="00AD2E68" w:rsidRPr="00516D33" w:rsidRDefault="00AD2E68" w:rsidP="00AD2E68">
            <w:pPr>
              <w:jc w:val="center"/>
              <w:rPr>
                <w:sz w:val="24"/>
                <w:szCs w:val="24"/>
              </w:rPr>
            </w:pPr>
            <w:r w:rsidRPr="00516D33">
              <w:rPr>
                <w:sz w:val="24"/>
                <w:szCs w:val="24"/>
              </w:rPr>
              <w:t xml:space="preserve">5 </w:t>
            </w:r>
          </w:p>
        </w:tc>
        <w:tc>
          <w:tcPr>
            <w:tcW w:w="1564" w:type="dxa"/>
            <w:vAlign w:val="center"/>
          </w:tcPr>
          <w:p w14:paraId="7DE5C600" w14:textId="77777777" w:rsidR="00AD2E68" w:rsidRPr="00516D33" w:rsidRDefault="00AD2E68" w:rsidP="00A946E8">
            <w:pPr>
              <w:ind w:left="-398"/>
              <w:jc w:val="center"/>
              <w:rPr>
                <w:sz w:val="24"/>
                <w:szCs w:val="24"/>
              </w:rPr>
            </w:pPr>
            <w:r w:rsidRPr="00516D33">
              <w:rPr>
                <w:sz w:val="24"/>
                <w:szCs w:val="24"/>
              </w:rPr>
              <w:t>Devons</w:t>
            </w:r>
          </w:p>
        </w:tc>
      </w:tr>
      <w:tr w:rsidR="00894770" w:rsidRPr="00516D33" w14:paraId="43C5F71A" w14:textId="77777777" w:rsidTr="00793723">
        <w:trPr>
          <w:trHeight w:val="698"/>
        </w:trPr>
        <w:tc>
          <w:tcPr>
            <w:tcW w:w="2263" w:type="dxa"/>
            <w:vAlign w:val="center"/>
          </w:tcPr>
          <w:p w14:paraId="6A71B960" w14:textId="77E9AA0E" w:rsidR="00E31D16" w:rsidRPr="00516D33" w:rsidRDefault="00D90497" w:rsidP="00A946E8">
            <w:pPr>
              <w:jc w:val="center"/>
              <w:rPr>
                <w:sz w:val="24"/>
                <w:szCs w:val="24"/>
              </w:rPr>
            </w:pPr>
            <w:r w:rsidRPr="00516D33">
              <w:rPr>
                <w:sz w:val="24"/>
                <w:szCs w:val="24"/>
              </w:rPr>
              <w:t>NĪ “</w:t>
            </w:r>
            <w:r w:rsidR="00AD2E68" w:rsidRPr="00516D33">
              <w:rPr>
                <w:sz w:val="24"/>
                <w:szCs w:val="24"/>
              </w:rPr>
              <w:t>Ribaki</w:t>
            </w:r>
            <w:r w:rsidRPr="00516D33">
              <w:rPr>
                <w:sz w:val="24"/>
                <w:szCs w:val="24"/>
              </w:rPr>
              <w:t>”</w:t>
            </w:r>
          </w:p>
          <w:p w14:paraId="0FFFF9B2" w14:textId="62BA3BD5" w:rsidR="00AD2E68" w:rsidRPr="00516D33" w:rsidRDefault="00E31D16" w:rsidP="00A946E8">
            <w:pPr>
              <w:jc w:val="center"/>
              <w:rPr>
                <w:sz w:val="24"/>
                <w:szCs w:val="24"/>
              </w:rPr>
            </w:pPr>
            <w:r w:rsidRPr="00516D33">
              <w:rPr>
                <w:sz w:val="24"/>
                <w:szCs w:val="24"/>
              </w:rPr>
              <w:t>(</w:t>
            </w:r>
            <w:r w:rsidR="00AD2E68" w:rsidRPr="00516D33">
              <w:rPr>
                <w:sz w:val="24"/>
                <w:szCs w:val="24"/>
              </w:rPr>
              <w:t>8056</w:t>
            </w:r>
            <w:r w:rsidR="00764F04" w:rsidRPr="00516D33">
              <w:rPr>
                <w:sz w:val="24"/>
                <w:szCs w:val="24"/>
              </w:rPr>
              <w:t xml:space="preserve"> </w:t>
            </w:r>
            <w:r w:rsidR="00AD2E68" w:rsidRPr="00516D33">
              <w:rPr>
                <w:sz w:val="24"/>
                <w:szCs w:val="24"/>
              </w:rPr>
              <w:t>001</w:t>
            </w:r>
            <w:r w:rsidR="00764F04" w:rsidRPr="00516D33">
              <w:rPr>
                <w:sz w:val="24"/>
                <w:szCs w:val="24"/>
              </w:rPr>
              <w:t xml:space="preserve"> </w:t>
            </w:r>
            <w:r w:rsidR="00AD2E68" w:rsidRPr="00516D33">
              <w:rPr>
                <w:sz w:val="24"/>
                <w:szCs w:val="24"/>
              </w:rPr>
              <w:t>0591</w:t>
            </w:r>
            <w:r w:rsidRPr="00516D33">
              <w:rPr>
                <w:sz w:val="24"/>
                <w:szCs w:val="24"/>
              </w:rPr>
              <w:t>)</w:t>
            </w:r>
          </w:p>
        </w:tc>
        <w:tc>
          <w:tcPr>
            <w:tcW w:w="1701" w:type="dxa"/>
            <w:vAlign w:val="center"/>
          </w:tcPr>
          <w:p w14:paraId="6A1AECAA" w14:textId="77777777" w:rsidR="00AD2E68" w:rsidRPr="00516D33" w:rsidRDefault="00AD2E68" w:rsidP="00AD2E68">
            <w:pPr>
              <w:jc w:val="center"/>
              <w:rPr>
                <w:sz w:val="24"/>
                <w:szCs w:val="24"/>
              </w:rPr>
            </w:pPr>
            <w:r w:rsidRPr="00516D33">
              <w:rPr>
                <w:sz w:val="24"/>
                <w:szCs w:val="24"/>
              </w:rPr>
              <w:t>~ 570</w:t>
            </w:r>
          </w:p>
        </w:tc>
        <w:tc>
          <w:tcPr>
            <w:tcW w:w="1843" w:type="dxa"/>
            <w:vAlign w:val="center"/>
          </w:tcPr>
          <w:p w14:paraId="25F62F25" w14:textId="77777777" w:rsidR="00AD2E68" w:rsidRPr="00516D33" w:rsidRDefault="00AD2E68" w:rsidP="00AD2E68">
            <w:pPr>
              <w:jc w:val="center"/>
              <w:rPr>
                <w:sz w:val="24"/>
                <w:szCs w:val="24"/>
              </w:rPr>
            </w:pPr>
            <w:r w:rsidRPr="00516D33">
              <w:rPr>
                <w:sz w:val="24"/>
                <w:szCs w:val="24"/>
              </w:rPr>
              <w:t xml:space="preserve">16 </w:t>
            </w:r>
          </w:p>
        </w:tc>
        <w:tc>
          <w:tcPr>
            <w:tcW w:w="1843" w:type="dxa"/>
            <w:vAlign w:val="center"/>
          </w:tcPr>
          <w:p w14:paraId="707B5BCE" w14:textId="24A7B80E" w:rsidR="00AD2E68" w:rsidRPr="00516D33" w:rsidRDefault="00AD2E68" w:rsidP="00AD2E68">
            <w:pPr>
              <w:jc w:val="center"/>
              <w:rPr>
                <w:sz w:val="24"/>
                <w:szCs w:val="24"/>
              </w:rPr>
            </w:pPr>
            <w:r w:rsidRPr="00516D33">
              <w:rPr>
                <w:sz w:val="24"/>
                <w:szCs w:val="24"/>
              </w:rPr>
              <w:t xml:space="preserve">4,5 </w:t>
            </w:r>
          </w:p>
        </w:tc>
        <w:tc>
          <w:tcPr>
            <w:tcW w:w="1564" w:type="dxa"/>
            <w:vAlign w:val="center"/>
          </w:tcPr>
          <w:p w14:paraId="477DE4F9" w14:textId="77777777" w:rsidR="00AD2E68" w:rsidRPr="00516D33" w:rsidRDefault="00AD2E68" w:rsidP="00A946E8">
            <w:pPr>
              <w:ind w:left="-398"/>
              <w:jc w:val="center"/>
              <w:rPr>
                <w:sz w:val="24"/>
                <w:szCs w:val="24"/>
              </w:rPr>
            </w:pPr>
            <w:r w:rsidRPr="00516D33">
              <w:rPr>
                <w:sz w:val="24"/>
                <w:szCs w:val="24"/>
              </w:rPr>
              <w:t>Devons</w:t>
            </w:r>
          </w:p>
        </w:tc>
      </w:tr>
      <w:tr w:rsidR="00AD2E68" w:rsidRPr="00516D33" w14:paraId="2E7A8ED7" w14:textId="77777777" w:rsidTr="00793723">
        <w:trPr>
          <w:trHeight w:val="708"/>
        </w:trPr>
        <w:tc>
          <w:tcPr>
            <w:tcW w:w="2263" w:type="dxa"/>
            <w:shd w:val="clear" w:color="auto" w:fill="FD7171"/>
            <w:vAlign w:val="center"/>
          </w:tcPr>
          <w:p w14:paraId="6AE52C22" w14:textId="0BF7F11F" w:rsidR="00722C5E" w:rsidRPr="00516D33" w:rsidRDefault="00137965" w:rsidP="00A946E8">
            <w:pPr>
              <w:jc w:val="center"/>
              <w:rPr>
                <w:sz w:val="24"/>
                <w:szCs w:val="24"/>
              </w:rPr>
            </w:pPr>
            <w:r w:rsidRPr="00516D33">
              <w:rPr>
                <w:sz w:val="24"/>
                <w:szCs w:val="24"/>
              </w:rPr>
              <w:t>NĪ</w:t>
            </w:r>
            <w:r w:rsidR="00B952B3" w:rsidRPr="00516D33">
              <w:rPr>
                <w:sz w:val="24"/>
                <w:szCs w:val="24"/>
              </w:rPr>
              <w:t xml:space="preserve"> “</w:t>
            </w:r>
            <w:proofErr w:type="spellStart"/>
            <w:r w:rsidR="00AD2E68" w:rsidRPr="00516D33">
              <w:rPr>
                <w:sz w:val="24"/>
                <w:szCs w:val="24"/>
              </w:rPr>
              <w:t>Jaunsuitiņi</w:t>
            </w:r>
            <w:proofErr w:type="spellEnd"/>
            <w:r w:rsidR="00BC7AFA" w:rsidRPr="00516D33">
              <w:rPr>
                <w:sz w:val="24"/>
                <w:szCs w:val="24"/>
              </w:rPr>
              <w:t xml:space="preserve"> 2</w:t>
            </w:r>
            <w:r w:rsidR="00B952B3" w:rsidRPr="00516D33">
              <w:rPr>
                <w:sz w:val="24"/>
                <w:szCs w:val="24"/>
              </w:rPr>
              <w:t>”</w:t>
            </w:r>
          </w:p>
          <w:p w14:paraId="1CA587B3" w14:textId="373A8ECB" w:rsidR="00AD2E68" w:rsidRPr="00516D33" w:rsidRDefault="00722C5E" w:rsidP="00A946E8">
            <w:pPr>
              <w:jc w:val="center"/>
              <w:rPr>
                <w:sz w:val="24"/>
                <w:szCs w:val="24"/>
              </w:rPr>
            </w:pPr>
            <w:r w:rsidRPr="00516D33">
              <w:rPr>
                <w:sz w:val="24"/>
                <w:szCs w:val="24"/>
              </w:rPr>
              <w:t>(</w:t>
            </w:r>
            <w:r w:rsidR="00AD2E68" w:rsidRPr="00516D33">
              <w:rPr>
                <w:sz w:val="24"/>
                <w:szCs w:val="24"/>
              </w:rPr>
              <w:t>8056</w:t>
            </w:r>
            <w:r w:rsidR="00764F04" w:rsidRPr="00516D33">
              <w:rPr>
                <w:sz w:val="24"/>
                <w:szCs w:val="24"/>
              </w:rPr>
              <w:t xml:space="preserve"> </w:t>
            </w:r>
            <w:r w:rsidR="00AD2E68" w:rsidRPr="00516D33">
              <w:rPr>
                <w:sz w:val="24"/>
                <w:szCs w:val="24"/>
              </w:rPr>
              <w:t>001</w:t>
            </w:r>
            <w:r w:rsidR="00764F04" w:rsidRPr="00516D33">
              <w:rPr>
                <w:sz w:val="24"/>
                <w:szCs w:val="24"/>
              </w:rPr>
              <w:t xml:space="preserve"> </w:t>
            </w:r>
            <w:r w:rsidR="00AD2E68" w:rsidRPr="00516D33">
              <w:rPr>
                <w:sz w:val="24"/>
                <w:szCs w:val="24"/>
              </w:rPr>
              <w:t>0202</w:t>
            </w:r>
            <w:r w:rsidRPr="00516D33">
              <w:rPr>
                <w:sz w:val="24"/>
                <w:szCs w:val="24"/>
              </w:rPr>
              <w:t>)</w:t>
            </w:r>
          </w:p>
        </w:tc>
        <w:tc>
          <w:tcPr>
            <w:tcW w:w="1701" w:type="dxa"/>
            <w:shd w:val="clear" w:color="auto" w:fill="FD7171"/>
            <w:vAlign w:val="center"/>
          </w:tcPr>
          <w:p w14:paraId="15539D0C" w14:textId="77777777" w:rsidR="00AD2E68" w:rsidRPr="00516D33" w:rsidRDefault="00AD2E68" w:rsidP="00AD2E68">
            <w:pPr>
              <w:jc w:val="center"/>
              <w:rPr>
                <w:sz w:val="24"/>
                <w:szCs w:val="24"/>
              </w:rPr>
            </w:pPr>
            <w:r w:rsidRPr="00516D33">
              <w:rPr>
                <w:sz w:val="24"/>
                <w:szCs w:val="24"/>
              </w:rPr>
              <w:t>~ 227</w:t>
            </w:r>
          </w:p>
        </w:tc>
        <w:tc>
          <w:tcPr>
            <w:tcW w:w="1843" w:type="dxa"/>
            <w:shd w:val="clear" w:color="auto" w:fill="FD7171"/>
            <w:vAlign w:val="center"/>
          </w:tcPr>
          <w:p w14:paraId="43BC7F9E" w14:textId="77777777" w:rsidR="00AD2E68" w:rsidRPr="00516D33" w:rsidRDefault="00AD2E68" w:rsidP="00AD2E68">
            <w:pPr>
              <w:jc w:val="center"/>
              <w:rPr>
                <w:sz w:val="24"/>
                <w:szCs w:val="24"/>
              </w:rPr>
            </w:pPr>
            <w:r w:rsidRPr="00516D33">
              <w:rPr>
                <w:sz w:val="24"/>
                <w:szCs w:val="24"/>
              </w:rPr>
              <w:t xml:space="preserve">3,6 </w:t>
            </w:r>
          </w:p>
        </w:tc>
        <w:tc>
          <w:tcPr>
            <w:tcW w:w="1843" w:type="dxa"/>
            <w:shd w:val="clear" w:color="auto" w:fill="FD7171"/>
            <w:vAlign w:val="center"/>
          </w:tcPr>
          <w:p w14:paraId="3178BB53" w14:textId="514CC335" w:rsidR="00AD2E68" w:rsidRPr="00516D33" w:rsidRDefault="00AD2E68" w:rsidP="00AD2E68">
            <w:pPr>
              <w:jc w:val="center"/>
              <w:rPr>
                <w:sz w:val="24"/>
                <w:szCs w:val="24"/>
              </w:rPr>
            </w:pPr>
            <w:r w:rsidRPr="00516D33">
              <w:rPr>
                <w:sz w:val="24"/>
                <w:szCs w:val="24"/>
              </w:rPr>
              <w:t xml:space="preserve">7 </w:t>
            </w:r>
          </w:p>
        </w:tc>
        <w:tc>
          <w:tcPr>
            <w:tcW w:w="1564" w:type="dxa"/>
            <w:shd w:val="clear" w:color="auto" w:fill="FD7171"/>
            <w:vAlign w:val="center"/>
          </w:tcPr>
          <w:p w14:paraId="7FB71A58" w14:textId="77777777" w:rsidR="00AD2E68" w:rsidRPr="00516D33" w:rsidRDefault="00AD2E68" w:rsidP="00A946E8">
            <w:pPr>
              <w:ind w:left="-398"/>
              <w:jc w:val="center"/>
              <w:rPr>
                <w:sz w:val="24"/>
                <w:szCs w:val="24"/>
              </w:rPr>
            </w:pPr>
            <w:r w:rsidRPr="00516D33">
              <w:rPr>
                <w:sz w:val="24"/>
                <w:szCs w:val="24"/>
              </w:rPr>
              <w:t>Kvartārs</w:t>
            </w:r>
          </w:p>
        </w:tc>
      </w:tr>
      <w:tr w:rsidR="00894770" w:rsidRPr="00516D33" w14:paraId="67E93999" w14:textId="77777777" w:rsidTr="00793723">
        <w:tc>
          <w:tcPr>
            <w:tcW w:w="2263" w:type="dxa"/>
            <w:vAlign w:val="center"/>
          </w:tcPr>
          <w:p w14:paraId="0330F533" w14:textId="1315602D" w:rsidR="00E31D16" w:rsidRPr="00516D33" w:rsidRDefault="00137965" w:rsidP="00A946E8">
            <w:pPr>
              <w:jc w:val="center"/>
              <w:rPr>
                <w:sz w:val="24"/>
                <w:szCs w:val="24"/>
              </w:rPr>
            </w:pPr>
            <w:r w:rsidRPr="00516D33">
              <w:rPr>
                <w:sz w:val="24"/>
                <w:szCs w:val="24"/>
              </w:rPr>
              <w:t>NĪ “</w:t>
            </w:r>
            <w:proofErr w:type="spellStart"/>
            <w:r w:rsidR="00AD2E68" w:rsidRPr="00516D33">
              <w:rPr>
                <w:sz w:val="24"/>
                <w:szCs w:val="24"/>
              </w:rPr>
              <w:t>Rūdkalniņi</w:t>
            </w:r>
            <w:proofErr w:type="spellEnd"/>
            <w:r w:rsidRPr="00516D33">
              <w:rPr>
                <w:sz w:val="24"/>
                <w:szCs w:val="24"/>
              </w:rPr>
              <w:t>”</w:t>
            </w:r>
          </w:p>
          <w:p w14:paraId="2EC6A519" w14:textId="210E10D3" w:rsidR="00AD2E68" w:rsidRPr="00516D33" w:rsidRDefault="00E31D16" w:rsidP="00A946E8">
            <w:pPr>
              <w:jc w:val="center"/>
              <w:rPr>
                <w:sz w:val="24"/>
                <w:szCs w:val="24"/>
              </w:rPr>
            </w:pPr>
            <w:r w:rsidRPr="00516D33">
              <w:rPr>
                <w:sz w:val="24"/>
                <w:szCs w:val="24"/>
              </w:rPr>
              <w:t>(</w:t>
            </w:r>
            <w:r w:rsidR="00AD2E68" w:rsidRPr="00516D33">
              <w:rPr>
                <w:sz w:val="24"/>
                <w:szCs w:val="24"/>
              </w:rPr>
              <w:t>8056</w:t>
            </w:r>
            <w:r w:rsidR="00764F04" w:rsidRPr="00516D33">
              <w:rPr>
                <w:sz w:val="24"/>
                <w:szCs w:val="24"/>
              </w:rPr>
              <w:t xml:space="preserve"> </w:t>
            </w:r>
            <w:r w:rsidR="00AD2E68" w:rsidRPr="00516D33">
              <w:rPr>
                <w:sz w:val="24"/>
                <w:szCs w:val="24"/>
              </w:rPr>
              <w:t>001</w:t>
            </w:r>
            <w:r w:rsidR="00764F04" w:rsidRPr="00516D33">
              <w:rPr>
                <w:sz w:val="24"/>
                <w:szCs w:val="24"/>
              </w:rPr>
              <w:t xml:space="preserve"> </w:t>
            </w:r>
            <w:r w:rsidR="00AD2E68" w:rsidRPr="00516D33">
              <w:rPr>
                <w:sz w:val="24"/>
                <w:szCs w:val="24"/>
              </w:rPr>
              <w:t>0385</w:t>
            </w:r>
            <w:r w:rsidR="00420C7A" w:rsidRPr="00516D33">
              <w:rPr>
                <w:sz w:val="24"/>
                <w:szCs w:val="24"/>
              </w:rPr>
              <w:t>)</w:t>
            </w:r>
          </w:p>
        </w:tc>
        <w:tc>
          <w:tcPr>
            <w:tcW w:w="1701" w:type="dxa"/>
            <w:vAlign w:val="center"/>
          </w:tcPr>
          <w:p w14:paraId="15B88581" w14:textId="77777777" w:rsidR="00AD2E68" w:rsidRPr="00516D33" w:rsidRDefault="00AD2E68" w:rsidP="00AD2E68">
            <w:pPr>
              <w:jc w:val="center"/>
              <w:rPr>
                <w:sz w:val="24"/>
                <w:szCs w:val="24"/>
              </w:rPr>
            </w:pPr>
            <w:r w:rsidRPr="00516D33">
              <w:rPr>
                <w:sz w:val="24"/>
                <w:szCs w:val="24"/>
              </w:rPr>
              <w:t>~ 272</w:t>
            </w:r>
          </w:p>
        </w:tc>
        <w:tc>
          <w:tcPr>
            <w:tcW w:w="1843" w:type="dxa"/>
            <w:vAlign w:val="center"/>
          </w:tcPr>
          <w:p w14:paraId="62E65C09" w14:textId="77777777" w:rsidR="00AD2E68" w:rsidRPr="00516D33" w:rsidRDefault="00AD2E68" w:rsidP="00AD2E68">
            <w:pPr>
              <w:jc w:val="center"/>
              <w:rPr>
                <w:sz w:val="24"/>
                <w:szCs w:val="24"/>
              </w:rPr>
            </w:pPr>
            <w:r w:rsidRPr="00516D33">
              <w:rPr>
                <w:sz w:val="24"/>
                <w:szCs w:val="24"/>
              </w:rPr>
              <w:t>Nav ūdens ņemšanas vieta.</w:t>
            </w:r>
          </w:p>
        </w:tc>
        <w:tc>
          <w:tcPr>
            <w:tcW w:w="1843" w:type="dxa"/>
            <w:vAlign w:val="center"/>
          </w:tcPr>
          <w:p w14:paraId="3A65AB9F" w14:textId="08E9A518" w:rsidR="00AD2E68" w:rsidRPr="00516D33" w:rsidRDefault="00AD2E68" w:rsidP="00AD2E68">
            <w:pPr>
              <w:jc w:val="center"/>
              <w:rPr>
                <w:sz w:val="24"/>
                <w:szCs w:val="24"/>
              </w:rPr>
            </w:pPr>
            <w:r w:rsidRPr="00516D33">
              <w:rPr>
                <w:sz w:val="24"/>
                <w:szCs w:val="24"/>
              </w:rPr>
              <w:t xml:space="preserve">6,5 </w:t>
            </w:r>
          </w:p>
        </w:tc>
        <w:tc>
          <w:tcPr>
            <w:tcW w:w="1564" w:type="dxa"/>
            <w:vAlign w:val="center"/>
          </w:tcPr>
          <w:p w14:paraId="6975D13E" w14:textId="77777777" w:rsidR="00AD2E68" w:rsidRPr="00516D33" w:rsidRDefault="00AD2E68" w:rsidP="00A946E8">
            <w:pPr>
              <w:ind w:left="-398"/>
              <w:jc w:val="center"/>
              <w:rPr>
                <w:sz w:val="24"/>
                <w:szCs w:val="24"/>
              </w:rPr>
            </w:pPr>
            <w:r w:rsidRPr="00516D33">
              <w:rPr>
                <w:sz w:val="24"/>
                <w:szCs w:val="24"/>
              </w:rPr>
              <w:t>-</w:t>
            </w:r>
          </w:p>
        </w:tc>
      </w:tr>
      <w:tr w:rsidR="00894770" w:rsidRPr="00516D33" w14:paraId="0621FDAE" w14:textId="77777777" w:rsidTr="00793723">
        <w:trPr>
          <w:trHeight w:val="716"/>
        </w:trPr>
        <w:tc>
          <w:tcPr>
            <w:tcW w:w="2263" w:type="dxa"/>
            <w:vAlign w:val="center"/>
          </w:tcPr>
          <w:p w14:paraId="009E044E" w14:textId="0748B77B" w:rsidR="00420C7A" w:rsidRPr="00516D33" w:rsidRDefault="00137965" w:rsidP="00A946E8">
            <w:pPr>
              <w:jc w:val="center"/>
              <w:rPr>
                <w:sz w:val="24"/>
                <w:szCs w:val="24"/>
              </w:rPr>
            </w:pPr>
            <w:r w:rsidRPr="00516D33">
              <w:rPr>
                <w:sz w:val="24"/>
                <w:szCs w:val="24"/>
              </w:rPr>
              <w:t>NĪ “</w:t>
            </w:r>
            <w:r w:rsidR="00AD2E68" w:rsidRPr="00516D33">
              <w:rPr>
                <w:sz w:val="24"/>
                <w:szCs w:val="24"/>
              </w:rPr>
              <w:t>Vidiņi</w:t>
            </w:r>
            <w:r w:rsidRPr="00516D33">
              <w:rPr>
                <w:sz w:val="24"/>
                <w:szCs w:val="24"/>
              </w:rPr>
              <w:t>”</w:t>
            </w:r>
          </w:p>
          <w:p w14:paraId="79538901" w14:textId="54E175C5" w:rsidR="00AD2E68" w:rsidRPr="00516D33" w:rsidRDefault="00420C7A" w:rsidP="00A946E8">
            <w:pPr>
              <w:jc w:val="center"/>
              <w:rPr>
                <w:sz w:val="24"/>
                <w:szCs w:val="24"/>
              </w:rPr>
            </w:pPr>
            <w:r w:rsidRPr="00516D33">
              <w:rPr>
                <w:sz w:val="24"/>
                <w:szCs w:val="24"/>
              </w:rPr>
              <w:t>(</w:t>
            </w:r>
            <w:r w:rsidR="00AD2E68" w:rsidRPr="00516D33">
              <w:rPr>
                <w:sz w:val="24"/>
                <w:szCs w:val="24"/>
              </w:rPr>
              <w:t>8056</w:t>
            </w:r>
            <w:r w:rsidR="00764F04" w:rsidRPr="00516D33">
              <w:rPr>
                <w:sz w:val="24"/>
                <w:szCs w:val="24"/>
              </w:rPr>
              <w:t xml:space="preserve"> </w:t>
            </w:r>
            <w:r w:rsidR="00AD2E68" w:rsidRPr="00516D33">
              <w:rPr>
                <w:sz w:val="24"/>
                <w:szCs w:val="24"/>
              </w:rPr>
              <w:t>001</w:t>
            </w:r>
            <w:r w:rsidR="00764F04" w:rsidRPr="00516D33">
              <w:rPr>
                <w:sz w:val="24"/>
                <w:szCs w:val="24"/>
              </w:rPr>
              <w:t xml:space="preserve"> </w:t>
            </w:r>
            <w:r w:rsidR="00AD2E68" w:rsidRPr="00516D33">
              <w:rPr>
                <w:sz w:val="24"/>
                <w:szCs w:val="24"/>
              </w:rPr>
              <w:t>0020</w:t>
            </w:r>
            <w:r w:rsidRPr="00516D33">
              <w:rPr>
                <w:sz w:val="24"/>
                <w:szCs w:val="24"/>
              </w:rPr>
              <w:t>)</w:t>
            </w:r>
          </w:p>
        </w:tc>
        <w:tc>
          <w:tcPr>
            <w:tcW w:w="1701" w:type="dxa"/>
            <w:vAlign w:val="center"/>
          </w:tcPr>
          <w:p w14:paraId="14BBF72F" w14:textId="77777777" w:rsidR="00AD2E68" w:rsidRPr="00516D33" w:rsidRDefault="00AD2E68" w:rsidP="00AD2E68">
            <w:pPr>
              <w:jc w:val="center"/>
              <w:rPr>
                <w:sz w:val="24"/>
                <w:szCs w:val="24"/>
              </w:rPr>
            </w:pPr>
            <w:r w:rsidRPr="00516D33">
              <w:rPr>
                <w:sz w:val="24"/>
                <w:szCs w:val="24"/>
              </w:rPr>
              <w:t>~ 164</w:t>
            </w:r>
          </w:p>
        </w:tc>
        <w:tc>
          <w:tcPr>
            <w:tcW w:w="1843" w:type="dxa"/>
            <w:vAlign w:val="center"/>
          </w:tcPr>
          <w:p w14:paraId="0A067775" w14:textId="77777777" w:rsidR="00AD2E68" w:rsidRPr="00516D33" w:rsidRDefault="00AD2E68" w:rsidP="00AD2E68">
            <w:pPr>
              <w:jc w:val="center"/>
              <w:rPr>
                <w:sz w:val="24"/>
                <w:szCs w:val="24"/>
              </w:rPr>
            </w:pPr>
            <w:r w:rsidRPr="00516D33">
              <w:rPr>
                <w:sz w:val="24"/>
                <w:szCs w:val="24"/>
              </w:rPr>
              <w:t>Nevar noteikt</w:t>
            </w:r>
          </w:p>
        </w:tc>
        <w:tc>
          <w:tcPr>
            <w:tcW w:w="1843" w:type="dxa"/>
            <w:vAlign w:val="center"/>
          </w:tcPr>
          <w:p w14:paraId="35216B84" w14:textId="066F3F39" w:rsidR="00AD2E68" w:rsidRPr="00516D33" w:rsidRDefault="00AD2E68" w:rsidP="00AD2E68">
            <w:pPr>
              <w:jc w:val="center"/>
              <w:rPr>
                <w:sz w:val="24"/>
                <w:szCs w:val="24"/>
              </w:rPr>
            </w:pPr>
            <w:r w:rsidRPr="00516D33">
              <w:rPr>
                <w:sz w:val="24"/>
                <w:szCs w:val="24"/>
              </w:rPr>
              <w:t xml:space="preserve">7 </w:t>
            </w:r>
          </w:p>
        </w:tc>
        <w:tc>
          <w:tcPr>
            <w:tcW w:w="1564" w:type="dxa"/>
            <w:vAlign w:val="center"/>
          </w:tcPr>
          <w:p w14:paraId="5E2680A4" w14:textId="77777777" w:rsidR="00AD2E68" w:rsidRPr="00516D33" w:rsidRDefault="00AD2E68" w:rsidP="00A946E8">
            <w:pPr>
              <w:ind w:left="-398"/>
              <w:jc w:val="center"/>
              <w:rPr>
                <w:sz w:val="24"/>
                <w:szCs w:val="24"/>
              </w:rPr>
            </w:pPr>
            <w:r w:rsidRPr="00516D33">
              <w:rPr>
                <w:sz w:val="24"/>
                <w:szCs w:val="24"/>
              </w:rPr>
              <w:t>Kvartārs</w:t>
            </w:r>
          </w:p>
        </w:tc>
      </w:tr>
      <w:tr w:rsidR="00AD2E68" w:rsidRPr="00516D33" w14:paraId="47380936" w14:textId="77777777" w:rsidTr="00793723">
        <w:trPr>
          <w:trHeight w:val="698"/>
        </w:trPr>
        <w:tc>
          <w:tcPr>
            <w:tcW w:w="2263" w:type="dxa"/>
            <w:shd w:val="clear" w:color="auto" w:fill="FD7171"/>
            <w:vAlign w:val="center"/>
          </w:tcPr>
          <w:p w14:paraId="0EFBC58D" w14:textId="78BD7338" w:rsidR="00722C5E" w:rsidRPr="00516D33" w:rsidRDefault="00137965" w:rsidP="00722C5E">
            <w:pPr>
              <w:jc w:val="center"/>
              <w:rPr>
                <w:sz w:val="24"/>
                <w:szCs w:val="24"/>
              </w:rPr>
            </w:pPr>
            <w:r w:rsidRPr="00516D33">
              <w:rPr>
                <w:sz w:val="24"/>
                <w:szCs w:val="24"/>
              </w:rPr>
              <w:t>NĪ “</w:t>
            </w:r>
            <w:proofErr w:type="spellStart"/>
            <w:r w:rsidR="00AD2E68" w:rsidRPr="00516D33">
              <w:rPr>
                <w:sz w:val="24"/>
                <w:szCs w:val="24"/>
              </w:rPr>
              <w:t>Mazbikšas</w:t>
            </w:r>
            <w:proofErr w:type="spellEnd"/>
            <w:r w:rsidRPr="00516D33">
              <w:rPr>
                <w:sz w:val="24"/>
                <w:szCs w:val="24"/>
              </w:rPr>
              <w:t>”</w:t>
            </w:r>
          </w:p>
          <w:p w14:paraId="610DB77A" w14:textId="219809E2" w:rsidR="00AD2E68" w:rsidRPr="00516D33" w:rsidRDefault="00722C5E" w:rsidP="00722C5E">
            <w:pPr>
              <w:jc w:val="center"/>
              <w:rPr>
                <w:sz w:val="24"/>
                <w:szCs w:val="24"/>
              </w:rPr>
            </w:pPr>
            <w:r w:rsidRPr="00516D33">
              <w:rPr>
                <w:sz w:val="24"/>
                <w:szCs w:val="24"/>
              </w:rPr>
              <w:t>(</w:t>
            </w:r>
            <w:r w:rsidR="00AD2E68" w:rsidRPr="00516D33">
              <w:rPr>
                <w:sz w:val="24"/>
                <w:szCs w:val="24"/>
              </w:rPr>
              <w:t>8056</w:t>
            </w:r>
            <w:r w:rsidR="00764F04" w:rsidRPr="00516D33">
              <w:rPr>
                <w:sz w:val="24"/>
                <w:szCs w:val="24"/>
              </w:rPr>
              <w:t xml:space="preserve"> </w:t>
            </w:r>
            <w:r w:rsidR="00AD2E68" w:rsidRPr="00516D33">
              <w:rPr>
                <w:sz w:val="24"/>
                <w:szCs w:val="24"/>
              </w:rPr>
              <w:t>001</w:t>
            </w:r>
            <w:r w:rsidR="00764F04" w:rsidRPr="00516D33">
              <w:rPr>
                <w:sz w:val="24"/>
                <w:szCs w:val="24"/>
              </w:rPr>
              <w:t xml:space="preserve"> </w:t>
            </w:r>
            <w:r w:rsidR="00AD2E68" w:rsidRPr="00516D33">
              <w:rPr>
                <w:sz w:val="24"/>
                <w:szCs w:val="24"/>
              </w:rPr>
              <w:t>021</w:t>
            </w:r>
            <w:r w:rsidRPr="00516D33">
              <w:rPr>
                <w:sz w:val="24"/>
                <w:szCs w:val="24"/>
              </w:rPr>
              <w:t>2)</w:t>
            </w:r>
          </w:p>
        </w:tc>
        <w:tc>
          <w:tcPr>
            <w:tcW w:w="1701" w:type="dxa"/>
            <w:shd w:val="clear" w:color="auto" w:fill="FD7171"/>
            <w:vAlign w:val="center"/>
          </w:tcPr>
          <w:p w14:paraId="6644B728" w14:textId="77777777" w:rsidR="00AD2E68" w:rsidRPr="00516D33" w:rsidRDefault="00AD2E68" w:rsidP="00AD2E68">
            <w:pPr>
              <w:jc w:val="center"/>
              <w:rPr>
                <w:sz w:val="24"/>
                <w:szCs w:val="24"/>
              </w:rPr>
            </w:pPr>
            <w:r w:rsidRPr="00516D33">
              <w:rPr>
                <w:sz w:val="24"/>
                <w:szCs w:val="24"/>
              </w:rPr>
              <w:t>~ 260</w:t>
            </w:r>
          </w:p>
        </w:tc>
        <w:tc>
          <w:tcPr>
            <w:tcW w:w="1843" w:type="dxa"/>
            <w:shd w:val="clear" w:color="auto" w:fill="FD7171"/>
            <w:vAlign w:val="center"/>
          </w:tcPr>
          <w:p w14:paraId="753372B0" w14:textId="77777777" w:rsidR="00AD2E68" w:rsidRPr="00516D33" w:rsidRDefault="00AD2E68" w:rsidP="00AD2E68">
            <w:pPr>
              <w:jc w:val="center"/>
              <w:rPr>
                <w:sz w:val="24"/>
                <w:szCs w:val="24"/>
              </w:rPr>
            </w:pPr>
            <w:r w:rsidRPr="00516D33">
              <w:rPr>
                <w:sz w:val="24"/>
                <w:szCs w:val="24"/>
              </w:rPr>
              <w:t>2,6</w:t>
            </w:r>
          </w:p>
        </w:tc>
        <w:tc>
          <w:tcPr>
            <w:tcW w:w="1843" w:type="dxa"/>
            <w:shd w:val="clear" w:color="auto" w:fill="FD7171"/>
            <w:vAlign w:val="center"/>
          </w:tcPr>
          <w:p w14:paraId="51C3BF20" w14:textId="74D91557" w:rsidR="00AD2E68" w:rsidRPr="00516D33" w:rsidRDefault="00AD2E68" w:rsidP="00AD2E68">
            <w:pPr>
              <w:jc w:val="center"/>
              <w:rPr>
                <w:sz w:val="24"/>
                <w:szCs w:val="24"/>
              </w:rPr>
            </w:pPr>
            <w:r w:rsidRPr="00516D33">
              <w:rPr>
                <w:sz w:val="24"/>
                <w:szCs w:val="24"/>
              </w:rPr>
              <w:t xml:space="preserve">6,5 </w:t>
            </w:r>
          </w:p>
        </w:tc>
        <w:tc>
          <w:tcPr>
            <w:tcW w:w="1564" w:type="dxa"/>
            <w:shd w:val="clear" w:color="auto" w:fill="FD7171"/>
            <w:vAlign w:val="center"/>
          </w:tcPr>
          <w:p w14:paraId="5D880BC2" w14:textId="77777777" w:rsidR="00AD2E68" w:rsidRPr="00516D33" w:rsidRDefault="00AD2E68" w:rsidP="00A946E8">
            <w:pPr>
              <w:ind w:left="-398"/>
              <w:jc w:val="center"/>
              <w:rPr>
                <w:sz w:val="24"/>
                <w:szCs w:val="24"/>
              </w:rPr>
            </w:pPr>
            <w:r w:rsidRPr="00516D33">
              <w:rPr>
                <w:sz w:val="24"/>
                <w:szCs w:val="24"/>
              </w:rPr>
              <w:t>Kvartārs</w:t>
            </w:r>
          </w:p>
        </w:tc>
      </w:tr>
      <w:tr w:rsidR="00894770" w:rsidRPr="00516D33" w14:paraId="31E750C9" w14:textId="77777777" w:rsidTr="00793723">
        <w:tc>
          <w:tcPr>
            <w:tcW w:w="2263" w:type="dxa"/>
            <w:vAlign w:val="center"/>
          </w:tcPr>
          <w:p w14:paraId="39166B32" w14:textId="6DC0A5C4" w:rsidR="00722C5E" w:rsidRPr="00516D33" w:rsidRDefault="00137965" w:rsidP="00A946E8">
            <w:pPr>
              <w:jc w:val="center"/>
              <w:rPr>
                <w:sz w:val="24"/>
                <w:szCs w:val="24"/>
              </w:rPr>
            </w:pPr>
            <w:r w:rsidRPr="00516D33">
              <w:rPr>
                <w:sz w:val="24"/>
                <w:szCs w:val="24"/>
              </w:rPr>
              <w:t>NĪ “</w:t>
            </w:r>
            <w:r w:rsidR="00AD2E68" w:rsidRPr="00516D33">
              <w:rPr>
                <w:sz w:val="24"/>
                <w:szCs w:val="24"/>
              </w:rPr>
              <w:t>Lindes</w:t>
            </w:r>
            <w:r w:rsidRPr="00516D33">
              <w:rPr>
                <w:sz w:val="24"/>
                <w:szCs w:val="24"/>
              </w:rPr>
              <w:t>”</w:t>
            </w:r>
          </w:p>
          <w:p w14:paraId="4BC6407F" w14:textId="23ACF665" w:rsidR="00AD2E68" w:rsidRPr="00516D33" w:rsidRDefault="00722C5E" w:rsidP="00A946E8">
            <w:pPr>
              <w:jc w:val="center"/>
              <w:rPr>
                <w:sz w:val="24"/>
                <w:szCs w:val="24"/>
              </w:rPr>
            </w:pPr>
            <w:r w:rsidRPr="00516D33">
              <w:rPr>
                <w:sz w:val="24"/>
                <w:szCs w:val="24"/>
              </w:rPr>
              <w:t>(</w:t>
            </w:r>
            <w:r w:rsidR="00AD2E68" w:rsidRPr="00516D33">
              <w:rPr>
                <w:sz w:val="24"/>
                <w:szCs w:val="24"/>
              </w:rPr>
              <w:t>8056</w:t>
            </w:r>
            <w:r w:rsidR="00764F04" w:rsidRPr="00516D33">
              <w:rPr>
                <w:sz w:val="24"/>
                <w:szCs w:val="24"/>
              </w:rPr>
              <w:t xml:space="preserve"> </w:t>
            </w:r>
            <w:r w:rsidR="00AD2E68" w:rsidRPr="00516D33">
              <w:rPr>
                <w:sz w:val="24"/>
                <w:szCs w:val="24"/>
              </w:rPr>
              <w:t>001</w:t>
            </w:r>
            <w:r w:rsidR="00764F04" w:rsidRPr="00516D33">
              <w:rPr>
                <w:sz w:val="24"/>
                <w:szCs w:val="24"/>
              </w:rPr>
              <w:t xml:space="preserve"> </w:t>
            </w:r>
            <w:r w:rsidR="00AD2E68" w:rsidRPr="00516D33">
              <w:rPr>
                <w:sz w:val="24"/>
                <w:szCs w:val="24"/>
              </w:rPr>
              <w:t>0178</w:t>
            </w:r>
            <w:r w:rsidRPr="00516D33">
              <w:rPr>
                <w:sz w:val="24"/>
                <w:szCs w:val="24"/>
              </w:rPr>
              <w:t>)</w:t>
            </w:r>
          </w:p>
        </w:tc>
        <w:tc>
          <w:tcPr>
            <w:tcW w:w="1701" w:type="dxa"/>
            <w:vAlign w:val="center"/>
          </w:tcPr>
          <w:p w14:paraId="0FA526D9" w14:textId="77777777" w:rsidR="00AD2E68" w:rsidRPr="00516D33" w:rsidRDefault="00AD2E68" w:rsidP="00AD2E68">
            <w:pPr>
              <w:jc w:val="center"/>
              <w:rPr>
                <w:sz w:val="24"/>
                <w:szCs w:val="24"/>
              </w:rPr>
            </w:pPr>
            <w:r w:rsidRPr="00516D33">
              <w:rPr>
                <w:sz w:val="24"/>
                <w:szCs w:val="24"/>
              </w:rPr>
              <w:t>~ 295</w:t>
            </w:r>
          </w:p>
        </w:tc>
        <w:tc>
          <w:tcPr>
            <w:tcW w:w="1843" w:type="dxa"/>
            <w:vAlign w:val="center"/>
          </w:tcPr>
          <w:p w14:paraId="4DD01D16" w14:textId="77777777" w:rsidR="00AD2E68" w:rsidRPr="00516D33" w:rsidRDefault="00AD2E68" w:rsidP="00AD2E68">
            <w:pPr>
              <w:jc w:val="center"/>
              <w:rPr>
                <w:sz w:val="24"/>
                <w:szCs w:val="24"/>
              </w:rPr>
            </w:pPr>
            <w:r w:rsidRPr="00516D33">
              <w:rPr>
                <w:sz w:val="24"/>
                <w:szCs w:val="24"/>
              </w:rPr>
              <w:t>Nav ūdens ņemšanas vieta</w:t>
            </w:r>
          </w:p>
        </w:tc>
        <w:tc>
          <w:tcPr>
            <w:tcW w:w="1843" w:type="dxa"/>
            <w:vAlign w:val="center"/>
          </w:tcPr>
          <w:p w14:paraId="43F8AF0E" w14:textId="4714AE2E" w:rsidR="00AD2E68" w:rsidRPr="00516D33" w:rsidRDefault="00AD2E68" w:rsidP="00AD2E68">
            <w:pPr>
              <w:jc w:val="center"/>
              <w:rPr>
                <w:sz w:val="24"/>
                <w:szCs w:val="24"/>
              </w:rPr>
            </w:pPr>
            <w:r w:rsidRPr="00516D33">
              <w:rPr>
                <w:sz w:val="24"/>
                <w:szCs w:val="24"/>
              </w:rPr>
              <w:t xml:space="preserve">6  </w:t>
            </w:r>
          </w:p>
        </w:tc>
        <w:tc>
          <w:tcPr>
            <w:tcW w:w="1564" w:type="dxa"/>
            <w:vAlign w:val="center"/>
          </w:tcPr>
          <w:p w14:paraId="366092AA" w14:textId="77777777" w:rsidR="00AD2E68" w:rsidRPr="00516D33" w:rsidRDefault="00AD2E68" w:rsidP="00A946E8">
            <w:pPr>
              <w:ind w:left="-398"/>
              <w:jc w:val="center"/>
              <w:rPr>
                <w:sz w:val="24"/>
                <w:szCs w:val="24"/>
              </w:rPr>
            </w:pPr>
            <w:r w:rsidRPr="00516D33">
              <w:rPr>
                <w:sz w:val="24"/>
                <w:szCs w:val="24"/>
              </w:rPr>
              <w:t>-</w:t>
            </w:r>
          </w:p>
        </w:tc>
      </w:tr>
      <w:tr w:rsidR="00894770" w:rsidRPr="00516D33" w14:paraId="4B5E8BAA" w14:textId="77777777" w:rsidTr="00793723">
        <w:tc>
          <w:tcPr>
            <w:tcW w:w="2263" w:type="dxa"/>
            <w:vAlign w:val="center"/>
          </w:tcPr>
          <w:p w14:paraId="5E40A8C1" w14:textId="3D82DE90" w:rsidR="00722C5E" w:rsidRPr="00516D33" w:rsidRDefault="00137965" w:rsidP="00A946E8">
            <w:pPr>
              <w:jc w:val="center"/>
              <w:rPr>
                <w:sz w:val="24"/>
                <w:szCs w:val="24"/>
              </w:rPr>
            </w:pPr>
            <w:r w:rsidRPr="00516D33">
              <w:rPr>
                <w:sz w:val="24"/>
                <w:szCs w:val="24"/>
              </w:rPr>
              <w:t>NĪ “</w:t>
            </w:r>
            <w:proofErr w:type="spellStart"/>
            <w:r w:rsidR="00AD2E68" w:rsidRPr="00516D33">
              <w:rPr>
                <w:sz w:val="24"/>
                <w:szCs w:val="24"/>
              </w:rPr>
              <w:t>Maztīči</w:t>
            </w:r>
            <w:proofErr w:type="spellEnd"/>
            <w:r w:rsidRPr="00516D33">
              <w:rPr>
                <w:sz w:val="24"/>
                <w:szCs w:val="24"/>
              </w:rPr>
              <w:t>”</w:t>
            </w:r>
          </w:p>
          <w:p w14:paraId="1212FE5F" w14:textId="106E8CF9" w:rsidR="00AD2E68" w:rsidRPr="00516D33" w:rsidRDefault="00722C5E" w:rsidP="00A946E8">
            <w:pPr>
              <w:jc w:val="center"/>
              <w:rPr>
                <w:sz w:val="24"/>
                <w:szCs w:val="24"/>
              </w:rPr>
            </w:pPr>
            <w:r w:rsidRPr="00516D33">
              <w:rPr>
                <w:sz w:val="24"/>
                <w:szCs w:val="24"/>
              </w:rPr>
              <w:t>(</w:t>
            </w:r>
            <w:r w:rsidR="00AD2E68" w:rsidRPr="00516D33">
              <w:rPr>
                <w:sz w:val="24"/>
                <w:szCs w:val="24"/>
              </w:rPr>
              <w:t>80560010210</w:t>
            </w:r>
            <w:r w:rsidR="00137965" w:rsidRPr="00516D33">
              <w:rPr>
                <w:sz w:val="24"/>
                <w:szCs w:val="24"/>
              </w:rPr>
              <w:t>)</w:t>
            </w:r>
          </w:p>
        </w:tc>
        <w:tc>
          <w:tcPr>
            <w:tcW w:w="1701" w:type="dxa"/>
            <w:vAlign w:val="center"/>
          </w:tcPr>
          <w:p w14:paraId="7DB543B2" w14:textId="77777777" w:rsidR="00AD2E68" w:rsidRPr="00516D33" w:rsidRDefault="00AD2E68" w:rsidP="00AD2E68">
            <w:pPr>
              <w:jc w:val="center"/>
              <w:rPr>
                <w:sz w:val="24"/>
                <w:szCs w:val="24"/>
              </w:rPr>
            </w:pPr>
            <w:r w:rsidRPr="00516D33">
              <w:rPr>
                <w:sz w:val="24"/>
                <w:szCs w:val="24"/>
              </w:rPr>
              <w:t>~ 283</w:t>
            </w:r>
          </w:p>
        </w:tc>
        <w:tc>
          <w:tcPr>
            <w:tcW w:w="1843" w:type="dxa"/>
            <w:vAlign w:val="center"/>
          </w:tcPr>
          <w:p w14:paraId="2DF304EB" w14:textId="77777777" w:rsidR="00AD2E68" w:rsidRPr="00516D33" w:rsidRDefault="00AD2E68" w:rsidP="00AD2E68">
            <w:pPr>
              <w:jc w:val="center"/>
              <w:rPr>
                <w:sz w:val="24"/>
                <w:szCs w:val="24"/>
              </w:rPr>
            </w:pPr>
            <w:r w:rsidRPr="00516D33">
              <w:rPr>
                <w:sz w:val="24"/>
                <w:szCs w:val="24"/>
              </w:rPr>
              <w:t>Ir gan Urbums, gan aka, bet mērījumus nav iespējams veikt.</w:t>
            </w:r>
          </w:p>
        </w:tc>
        <w:tc>
          <w:tcPr>
            <w:tcW w:w="1843" w:type="dxa"/>
            <w:vAlign w:val="center"/>
          </w:tcPr>
          <w:p w14:paraId="5F106B95" w14:textId="77777777" w:rsidR="00AD2E68" w:rsidRPr="00516D33" w:rsidRDefault="00AD2E68" w:rsidP="00AD2E68">
            <w:pPr>
              <w:jc w:val="center"/>
              <w:rPr>
                <w:sz w:val="24"/>
                <w:szCs w:val="24"/>
              </w:rPr>
            </w:pPr>
            <w:r w:rsidRPr="00516D33">
              <w:rPr>
                <w:sz w:val="24"/>
                <w:szCs w:val="24"/>
              </w:rPr>
              <w:t>6 -7</w:t>
            </w:r>
          </w:p>
        </w:tc>
        <w:tc>
          <w:tcPr>
            <w:tcW w:w="1564" w:type="dxa"/>
            <w:vAlign w:val="center"/>
          </w:tcPr>
          <w:p w14:paraId="13FC2686" w14:textId="77777777" w:rsidR="00AD2E68" w:rsidRPr="00516D33" w:rsidRDefault="00AD2E68" w:rsidP="00A946E8">
            <w:pPr>
              <w:ind w:left="-398"/>
              <w:jc w:val="center"/>
              <w:rPr>
                <w:sz w:val="24"/>
                <w:szCs w:val="24"/>
              </w:rPr>
            </w:pPr>
            <w:r w:rsidRPr="00516D33">
              <w:rPr>
                <w:sz w:val="24"/>
                <w:szCs w:val="24"/>
              </w:rPr>
              <w:t>-</w:t>
            </w:r>
          </w:p>
        </w:tc>
      </w:tr>
    </w:tbl>
    <w:p w14:paraId="5AB1D9B8" w14:textId="77777777" w:rsidR="00764F04" w:rsidRDefault="00764F04" w:rsidP="00706D4C">
      <w:pPr>
        <w:widowControl/>
        <w:spacing w:line="276" w:lineRule="auto"/>
        <w:jc w:val="both"/>
        <w:rPr>
          <w:sz w:val="24"/>
          <w:szCs w:val="24"/>
          <w:lang w:eastAsia="lv-LV"/>
        </w:rPr>
      </w:pPr>
    </w:p>
    <w:p w14:paraId="124EBA88" w14:textId="6F311711" w:rsidR="000D4518" w:rsidRDefault="00AC3E8A" w:rsidP="00465159">
      <w:pPr>
        <w:widowControl/>
        <w:spacing w:before="40" w:after="40" w:line="276" w:lineRule="auto"/>
        <w:jc w:val="both"/>
        <w:rPr>
          <w:sz w:val="24"/>
          <w:szCs w:val="24"/>
          <w:lang w:eastAsia="lv-LV"/>
        </w:rPr>
      </w:pPr>
      <w:r w:rsidRPr="00B06131">
        <w:rPr>
          <w:color w:val="000000"/>
          <w:sz w:val="24"/>
          <w:szCs w:val="24"/>
          <w:lang w:eastAsia="lv-LV"/>
        </w:rPr>
        <w:t xml:space="preserve">Atbilstoši Dabas aizsardzības pārvaldes </w:t>
      </w:r>
      <w:r w:rsidRPr="00B06131">
        <w:rPr>
          <w:sz w:val="24"/>
          <w:szCs w:val="24"/>
        </w:rPr>
        <w:t>dabas datu pārvaldības sistēmā “OZOLS” publicētajai</w:t>
      </w:r>
      <w:r w:rsidR="00095365">
        <w:rPr>
          <w:sz w:val="24"/>
          <w:szCs w:val="24"/>
        </w:rPr>
        <w:t xml:space="preserve"> </w:t>
      </w:r>
      <w:r w:rsidRPr="00B06131">
        <w:rPr>
          <w:sz w:val="24"/>
          <w:szCs w:val="24"/>
        </w:rPr>
        <w:t xml:space="preserve">informācijai (dati skatīti 2021. gada </w:t>
      </w:r>
      <w:r>
        <w:rPr>
          <w:sz w:val="24"/>
          <w:szCs w:val="24"/>
        </w:rPr>
        <w:t>14</w:t>
      </w:r>
      <w:r w:rsidRPr="00B06131">
        <w:rPr>
          <w:sz w:val="24"/>
          <w:szCs w:val="24"/>
        </w:rPr>
        <w:t>. j</w:t>
      </w:r>
      <w:r>
        <w:rPr>
          <w:sz w:val="24"/>
          <w:szCs w:val="24"/>
        </w:rPr>
        <w:t>ūlijā</w:t>
      </w:r>
      <w:r w:rsidRPr="00B06131">
        <w:rPr>
          <w:sz w:val="24"/>
          <w:szCs w:val="24"/>
        </w:rPr>
        <w:t xml:space="preserve">) Paredzētās darbības </w:t>
      </w:r>
      <w:r w:rsidR="00095365">
        <w:rPr>
          <w:sz w:val="24"/>
          <w:szCs w:val="24"/>
        </w:rPr>
        <w:t>Nor</w:t>
      </w:r>
      <w:r w:rsidR="003662BE">
        <w:rPr>
          <w:sz w:val="24"/>
          <w:szCs w:val="24"/>
        </w:rPr>
        <w:t>i</w:t>
      </w:r>
      <w:r w:rsidR="00095365">
        <w:rPr>
          <w:sz w:val="24"/>
          <w:szCs w:val="24"/>
        </w:rPr>
        <w:t xml:space="preserve">ses </w:t>
      </w:r>
      <w:r w:rsidRPr="00B06131">
        <w:rPr>
          <w:sz w:val="24"/>
          <w:szCs w:val="24"/>
        </w:rPr>
        <w:t>vieta neatrodas Eiropas nozīmes aizsargājamā dabas teritorijā (Natura 2000), kā arī tajā nav reģistrēti īpaši aizsargājamie biotopi un īpaši aizsargājamās sugas vai sugas, kurām veidojami mikroliegumi.</w:t>
      </w:r>
      <w:r>
        <w:rPr>
          <w:sz w:val="24"/>
          <w:szCs w:val="24"/>
        </w:rPr>
        <w:t xml:space="preserve"> </w:t>
      </w:r>
      <w:r w:rsidR="005F2F0E" w:rsidRPr="005F2F0E">
        <w:rPr>
          <w:sz w:val="24"/>
          <w:szCs w:val="24"/>
        </w:rPr>
        <w:t xml:space="preserve">Tuvākā īpaši aizsargājamā dabas teritorija ir </w:t>
      </w:r>
      <w:r w:rsidR="005F2F0E" w:rsidRPr="005F2F0E">
        <w:rPr>
          <w:i/>
          <w:iCs/>
          <w:sz w:val="24"/>
          <w:szCs w:val="24"/>
        </w:rPr>
        <w:t>aizsargājamo dendroloģisko stādījumu teritorija “Latvijas Nacionālais botāniskais dārzs”</w:t>
      </w:r>
      <w:r w:rsidR="005F2F0E" w:rsidRPr="005F2F0E">
        <w:rPr>
          <w:sz w:val="24"/>
          <w:szCs w:val="24"/>
        </w:rPr>
        <w:t>, kas atrodas ~ 5,9 km Z virzienā.</w:t>
      </w:r>
      <w:r w:rsidR="000F5A2D">
        <w:rPr>
          <w:sz w:val="24"/>
          <w:szCs w:val="24"/>
        </w:rPr>
        <w:t xml:space="preserve"> </w:t>
      </w:r>
      <w:r w:rsidR="000F5A2D" w:rsidRPr="000F5A2D">
        <w:rPr>
          <w:sz w:val="24"/>
          <w:szCs w:val="24"/>
        </w:rPr>
        <w:t xml:space="preserve">Ņemot vērā attālumu </w:t>
      </w:r>
      <w:r w:rsidR="000F5A2D" w:rsidRPr="000F5A2D">
        <w:rPr>
          <w:sz w:val="24"/>
          <w:szCs w:val="24"/>
        </w:rPr>
        <w:lastRenderedPageBreak/>
        <w:t>līdz īpaši aizsargājamajai dabas teritorijai nav paredzams, ka Paredzētā darbība varētu to ietekmēt.</w:t>
      </w:r>
      <w:r w:rsidR="00EA6CE5">
        <w:rPr>
          <w:sz w:val="24"/>
          <w:szCs w:val="24"/>
        </w:rPr>
        <w:t xml:space="preserve"> </w:t>
      </w:r>
      <w:r w:rsidR="00EA6CE5" w:rsidRPr="00EA6CE5">
        <w:rPr>
          <w:sz w:val="24"/>
          <w:szCs w:val="24"/>
          <w:lang w:eastAsia="lv-LV"/>
        </w:rPr>
        <w:t>Paredzētās darbības ietekmes zonā (</w:t>
      </w:r>
      <w:r w:rsidR="00EA6CE5">
        <w:rPr>
          <w:sz w:val="24"/>
          <w:szCs w:val="24"/>
          <w:lang w:eastAsia="lv-LV"/>
        </w:rPr>
        <w:t>depresijas piltuves zonā</w:t>
      </w:r>
      <w:r w:rsidR="00EA6CE5" w:rsidRPr="00EA6CE5">
        <w:rPr>
          <w:sz w:val="24"/>
          <w:szCs w:val="24"/>
          <w:lang w:eastAsia="lv-LV"/>
        </w:rPr>
        <w:t xml:space="preserve">) atrodas vairāki īpaši aizsargājamie biotopi – </w:t>
      </w:r>
      <w:r w:rsidR="00EA6CE5" w:rsidRPr="006D1AEA">
        <w:rPr>
          <w:i/>
          <w:iCs/>
          <w:sz w:val="24"/>
          <w:szCs w:val="24"/>
          <w:lang w:eastAsia="lv-LV"/>
        </w:rPr>
        <w:t xml:space="preserve">Veci vai dabiski </w:t>
      </w:r>
      <w:proofErr w:type="spellStart"/>
      <w:r w:rsidR="00EA6CE5" w:rsidRPr="006D1AEA">
        <w:rPr>
          <w:i/>
          <w:iCs/>
          <w:sz w:val="24"/>
          <w:szCs w:val="24"/>
          <w:lang w:eastAsia="lv-LV"/>
        </w:rPr>
        <w:t>boreāli</w:t>
      </w:r>
      <w:proofErr w:type="spellEnd"/>
      <w:r w:rsidR="00EA6CE5" w:rsidRPr="006D1AEA">
        <w:rPr>
          <w:i/>
          <w:iCs/>
          <w:sz w:val="24"/>
          <w:szCs w:val="24"/>
          <w:lang w:eastAsia="lv-LV"/>
        </w:rPr>
        <w:t xml:space="preserve"> meži (9010*), Lakstaugiem bagāti egļu meži (9050), Staignāju meži (9080*), Purvaini meži (91D0*), Degradēti augstie purvi, kuros iespējama vai noris dabiskā atjaunošanās (7120</w:t>
      </w:r>
      <w:r w:rsidR="006D1AEA">
        <w:rPr>
          <w:i/>
          <w:iCs/>
          <w:sz w:val="24"/>
          <w:szCs w:val="24"/>
          <w:lang w:eastAsia="lv-LV"/>
        </w:rPr>
        <w:t>)</w:t>
      </w:r>
      <w:r w:rsidR="006D1AEA">
        <w:rPr>
          <w:sz w:val="24"/>
          <w:szCs w:val="24"/>
          <w:lang w:eastAsia="lv-LV"/>
        </w:rPr>
        <w:t xml:space="preserve">. </w:t>
      </w:r>
    </w:p>
    <w:p w14:paraId="6622A752" w14:textId="77777777" w:rsidR="0031628F" w:rsidRDefault="00F2221E" w:rsidP="00465159">
      <w:pPr>
        <w:widowControl/>
        <w:spacing w:before="40" w:after="40" w:line="276" w:lineRule="auto"/>
        <w:jc w:val="both"/>
        <w:rPr>
          <w:sz w:val="24"/>
          <w:szCs w:val="24"/>
          <w:lang w:eastAsia="lv-LV"/>
        </w:rPr>
      </w:pPr>
      <w:r w:rsidRPr="00F2221E">
        <w:rPr>
          <w:sz w:val="24"/>
          <w:szCs w:val="24"/>
        </w:rPr>
        <w:t>Lietas materiālos ir Dabas aizsardzības pārvaldes Pierīgas reģionālās administrācijas</w:t>
      </w:r>
      <w:r>
        <w:rPr>
          <w:sz w:val="24"/>
          <w:szCs w:val="24"/>
        </w:rPr>
        <w:t xml:space="preserve"> </w:t>
      </w:r>
      <w:r w:rsidRPr="00F2221E">
        <w:rPr>
          <w:sz w:val="24"/>
          <w:szCs w:val="24"/>
        </w:rPr>
        <w:t>2021.</w:t>
      </w:r>
      <w:r>
        <w:rPr>
          <w:sz w:val="24"/>
          <w:szCs w:val="24"/>
        </w:rPr>
        <w:t>gada 20. janvāra</w:t>
      </w:r>
      <w:r w:rsidRPr="00F2221E">
        <w:rPr>
          <w:sz w:val="24"/>
          <w:szCs w:val="24"/>
        </w:rPr>
        <w:t xml:space="preserve">  vēstule Nr. 3.27/531/2021-N</w:t>
      </w:r>
      <w:r w:rsidR="0031628F">
        <w:rPr>
          <w:sz w:val="24"/>
          <w:szCs w:val="24"/>
        </w:rPr>
        <w:t xml:space="preserve"> (turpmāk – DAP)</w:t>
      </w:r>
      <w:r w:rsidRPr="00F2221E">
        <w:rPr>
          <w:sz w:val="24"/>
          <w:szCs w:val="24"/>
        </w:rPr>
        <w:t>, kurā Dabas aizsardzības pārvalde savas kompetences ietvaros norāda, ka Paredzētā darbība ir pieļaujama</w:t>
      </w:r>
      <w:r w:rsidR="004E6191">
        <w:rPr>
          <w:sz w:val="24"/>
          <w:szCs w:val="24"/>
        </w:rPr>
        <w:t xml:space="preserve"> un tai</w:t>
      </w:r>
      <w:r w:rsidRPr="00F2221E">
        <w:rPr>
          <w:sz w:val="24"/>
          <w:szCs w:val="24"/>
        </w:rPr>
        <w:t xml:space="preserve"> </w:t>
      </w:r>
      <w:r w:rsidR="004E6191">
        <w:rPr>
          <w:sz w:val="24"/>
          <w:szCs w:val="24"/>
        </w:rPr>
        <w:t>n</w:t>
      </w:r>
      <w:r w:rsidRPr="00F2221E">
        <w:rPr>
          <w:sz w:val="24"/>
          <w:szCs w:val="24"/>
        </w:rPr>
        <w:t xml:space="preserve">av paredzama būtiska negatīva ietekme uz īpaši aizsargājamo biotopu teritorijām. </w:t>
      </w:r>
    </w:p>
    <w:p w14:paraId="50320A89" w14:textId="039DFA73" w:rsidR="0031628F" w:rsidRDefault="00F2221E" w:rsidP="00465159">
      <w:pPr>
        <w:widowControl/>
        <w:spacing w:before="40" w:after="40" w:line="276" w:lineRule="auto"/>
        <w:jc w:val="both"/>
        <w:rPr>
          <w:sz w:val="24"/>
          <w:szCs w:val="24"/>
          <w:lang w:eastAsia="lv-LV"/>
        </w:rPr>
      </w:pPr>
      <w:r w:rsidRPr="000D4518">
        <w:rPr>
          <w:i/>
          <w:iCs/>
          <w:sz w:val="24"/>
          <w:szCs w:val="24"/>
        </w:rPr>
        <w:t>Dienest</w:t>
      </w:r>
      <w:r w:rsidR="0031628F">
        <w:rPr>
          <w:i/>
          <w:iCs/>
          <w:sz w:val="24"/>
          <w:szCs w:val="24"/>
        </w:rPr>
        <w:t xml:space="preserve">s </w:t>
      </w:r>
      <w:proofErr w:type="spellStart"/>
      <w:r w:rsidR="0031628F">
        <w:rPr>
          <w:i/>
          <w:iCs/>
          <w:sz w:val="24"/>
          <w:szCs w:val="24"/>
        </w:rPr>
        <w:t>pirmšķietami</w:t>
      </w:r>
      <w:proofErr w:type="spellEnd"/>
      <w:r w:rsidR="0031628F">
        <w:rPr>
          <w:i/>
          <w:iCs/>
          <w:sz w:val="24"/>
          <w:szCs w:val="24"/>
        </w:rPr>
        <w:t xml:space="preserve"> secina, ka DAP savā vēstulē nav izvērtējusi hidroloģisko apstākļu izmaiņu ietekmi uz īpaši aizsargājamajiem biotopiem. Līdz ar to Dienestam</w:t>
      </w:r>
      <w:r w:rsidRPr="000D4518">
        <w:rPr>
          <w:i/>
          <w:iCs/>
          <w:sz w:val="24"/>
          <w:szCs w:val="24"/>
        </w:rPr>
        <w:t xml:space="preserve"> </w:t>
      </w:r>
      <w:r w:rsidR="00C354CB" w:rsidRPr="000D4518">
        <w:rPr>
          <w:i/>
          <w:iCs/>
          <w:sz w:val="24"/>
          <w:szCs w:val="24"/>
        </w:rPr>
        <w:t>ir bažas</w:t>
      </w:r>
      <w:r w:rsidR="006C2011" w:rsidRPr="000D4518">
        <w:rPr>
          <w:i/>
          <w:iCs/>
          <w:sz w:val="24"/>
          <w:szCs w:val="24"/>
        </w:rPr>
        <w:t xml:space="preserve"> par īpaši aizsargājamo dabas vērtību sag</w:t>
      </w:r>
      <w:r w:rsidR="008D0566" w:rsidRPr="000D4518">
        <w:rPr>
          <w:i/>
          <w:iCs/>
          <w:sz w:val="24"/>
          <w:szCs w:val="24"/>
        </w:rPr>
        <w:t>l</w:t>
      </w:r>
      <w:r w:rsidR="006C2011" w:rsidRPr="000D4518">
        <w:rPr>
          <w:i/>
          <w:iCs/>
          <w:sz w:val="24"/>
          <w:szCs w:val="24"/>
        </w:rPr>
        <w:t>abāšanos esošajā kvalitātē</w:t>
      </w:r>
      <w:r w:rsidR="0031628F">
        <w:rPr>
          <w:i/>
          <w:iCs/>
          <w:sz w:val="24"/>
          <w:szCs w:val="24"/>
        </w:rPr>
        <w:t>. Ņemot vērā iepriekš minēto, Dienests secina, ka</w:t>
      </w:r>
      <w:r w:rsidR="003B4C34">
        <w:rPr>
          <w:i/>
          <w:iCs/>
          <w:sz w:val="24"/>
          <w:szCs w:val="24"/>
        </w:rPr>
        <w:t xml:space="preserve"> Paredzētās darbības</w:t>
      </w:r>
      <w:r w:rsidR="008D0566" w:rsidRPr="000D4518">
        <w:rPr>
          <w:i/>
          <w:iCs/>
          <w:sz w:val="24"/>
          <w:szCs w:val="24"/>
        </w:rPr>
        <w:t xml:space="preserve"> </w:t>
      </w:r>
      <w:r w:rsidRPr="000D4518">
        <w:rPr>
          <w:i/>
          <w:iCs/>
          <w:sz w:val="24"/>
          <w:szCs w:val="24"/>
        </w:rPr>
        <w:t>ietekme uz</w:t>
      </w:r>
      <w:r w:rsidR="0065549A">
        <w:rPr>
          <w:i/>
          <w:iCs/>
          <w:sz w:val="24"/>
          <w:szCs w:val="24"/>
        </w:rPr>
        <w:t xml:space="preserve"> </w:t>
      </w:r>
      <w:r w:rsidRPr="000D4518">
        <w:rPr>
          <w:i/>
          <w:iCs/>
          <w:sz w:val="24"/>
          <w:szCs w:val="24"/>
        </w:rPr>
        <w:t xml:space="preserve">esošajiem biotopiem būtu jāvērtē </w:t>
      </w:r>
      <w:proofErr w:type="spellStart"/>
      <w:r w:rsidRPr="000D4518">
        <w:rPr>
          <w:i/>
          <w:iCs/>
          <w:sz w:val="24"/>
          <w:szCs w:val="24"/>
        </w:rPr>
        <w:t>padziļinātāk</w:t>
      </w:r>
      <w:proofErr w:type="spellEnd"/>
      <w:r w:rsidR="00FD5768" w:rsidRPr="000D4518">
        <w:rPr>
          <w:i/>
          <w:iCs/>
          <w:sz w:val="24"/>
          <w:szCs w:val="24"/>
        </w:rPr>
        <w:t>, vērtējot to j</w:t>
      </w:r>
      <w:r w:rsidR="00E91B68" w:rsidRPr="000D4518">
        <w:rPr>
          <w:i/>
          <w:iCs/>
          <w:sz w:val="24"/>
          <w:szCs w:val="24"/>
        </w:rPr>
        <w:t>u</w:t>
      </w:r>
      <w:r w:rsidR="00FD5768" w:rsidRPr="000D4518">
        <w:rPr>
          <w:i/>
          <w:iCs/>
          <w:sz w:val="24"/>
          <w:szCs w:val="24"/>
        </w:rPr>
        <w:t>tību</w:t>
      </w:r>
      <w:r w:rsidR="00552F73">
        <w:rPr>
          <w:i/>
          <w:iCs/>
          <w:sz w:val="24"/>
          <w:szCs w:val="24"/>
        </w:rPr>
        <w:t xml:space="preserve"> un sekas</w:t>
      </w:r>
      <w:r w:rsidR="00FD5768" w:rsidRPr="000D4518">
        <w:rPr>
          <w:i/>
          <w:iCs/>
          <w:sz w:val="24"/>
          <w:szCs w:val="24"/>
        </w:rPr>
        <w:t xml:space="preserve"> uz hidroloģiskā</w:t>
      </w:r>
      <w:r w:rsidR="00325412" w:rsidRPr="000D4518">
        <w:rPr>
          <w:i/>
          <w:iCs/>
          <w:sz w:val="24"/>
          <w:szCs w:val="24"/>
        </w:rPr>
        <w:t xml:space="preserve"> režīma izmaiņām</w:t>
      </w:r>
      <w:r w:rsidR="003662BE">
        <w:rPr>
          <w:i/>
          <w:iCs/>
          <w:sz w:val="24"/>
          <w:szCs w:val="24"/>
        </w:rPr>
        <w:t>,</w:t>
      </w:r>
      <w:r w:rsidRPr="000D4518">
        <w:rPr>
          <w:i/>
          <w:iCs/>
          <w:sz w:val="24"/>
          <w:szCs w:val="24"/>
        </w:rPr>
        <w:t xml:space="preserve"> </w:t>
      </w:r>
      <w:r w:rsidR="003662BE">
        <w:rPr>
          <w:i/>
          <w:iCs/>
          <w:sz w:val="24"/>
          <w:szCs w:val="24"/>
        </w:rPr>
        <w:t>j</w:t>
      </w:r>
      <w:r w:rsidRPr="000D4518">
        <w:rPr>
          <w:i/>
          <w:iCs/>
          <w:sz w:val="24"/>
          <w:szCs w:val="24"/>
        </w:rPr>
        <w:t>o tuvāko</w:t>
      </w:r>
      <w:r w:rsidR="003662BE">
        <w:rPr>
          <w:i/>
          <w:iCs/>
          <w:sz w:val="24"/>
          <w:szCs w:val="24"/>
        </w:rPr>
        <w:t xml:space="preserve">                     </w:t>
      </w:r>
      <w:r w:rsidR="00552F73">
        <w:rPr>
          <w:i/>
          <w:iCs/>
          <w:sz w:val="24"/>
          <w:szCs w:val="24"/>
        </w:rPr>
        <w:t xml:space="preserve"> </w:t>
      </w:r>
      <w:r w:rsidRPr="000D4518">
        <w:rPr>
          <w:i/>
          <w:iCs/>
          <w:sz w:val="24"/>
          <w:szCs w:val="24"/>
        </w:rPr>
        <w:t>(170</w:t>
      </w:r>
      <w:r w:rsidR="0031628F">
        <w:rPr>
          <w:i/>
          <w:iCs/>
          <w:sz w:val="24"/>
          <w:szCs w:val="24"/>
        </w:rPr>
        <w:t xml:space="preserve"> m</w:t>
      </w:r>
      <w:r w:rsidRPr="000D4518">
        <w:rPr>
          <w:i/>
          <w:iCs/>
          <w:sz w:val="24"/>
          <w:szCs w:val="24"/>
        </w:rPr>
        <w:t xml:space="preserve"> ~ 339 m attālumā) īpaši aizsargājamo biotopu – Veci vai dabiski </w:t>
      </w:r>
      <w:proofErr w:type="spellStart"/>
      <w:r w:rsidRPr="000D4518">
        <w:rPr>
          <w:i/>
          <w:iCs/>
          <w:sz w:val="24"/>
          <w:szCs w:val="24"/>
        </w:rPr>
        <w:t>boreāli</w:t>
      </w:r>
      <w:proofErr w:type="spellEnd"/>
      <w:r w:rsidRPr="000D4518">
        <w:rPr>
          <w:i/>
          <w:iCs/>
          <w:sz w:val="24"/>
          <w:szCs w:val="24"/>
        </w:rPr>
        <w:t xml:space="preserve"> meži (9010*) teritorijā paredzams 6-7 m gruntsūdeņu kritums, savukārt ~ 905 m attālumā esošā īpaši aizsargājamā biotopa Degradēti augstie purvi, kuros iespējama vai noris dabiskā atjaunošanās (7120)</w:t>
      </w:r>
      <w:r w:rsidR="004324A7">
        <w:rPr>
          <w:i/>
          <w:iCs/>
          <w:sz w:val="24"/>
          <w:szCs w:val="24"/>
        </w:rPr>
        <w:t>,</w:t>
      </w:r>
      <w:r w:rsidRPr="000D4518">
        <w:rPr>
          <w:i/>
          <w:iCs/>
          <w:sz w:val="24"/>
          <w:szCs w:val="24"/>
        </w:rPr>
        <w:t xml:space="preserve"> teritorijā paredzams gruntsūdeņu kritums 2</w:t>
      </w:r>
      <w:r w:rsidR="0031628F">
        <w:rPr>
          <w:i/>
          <w:iCs/>
          <w:sz w:val="24"/>
          <w:szCs w:val="24"/>
        </w:rPr>
        <w:t xml:space="preserve"> ~ </w:t>
      </w:r>
      <w:r w:rsidRPr="000D4518">
        <w:rPr>
          <w:i/>
          <w:iCs/>
          <w:sz w:val="24"/>
          <w:szCs w:val="24"/>
        </w:rPr>
        <w:t>3 m.</w:t>
      </w:r>
      <w:r w:rsidR="00C01BCE" w:rsidRPr="000D4518">
        <w:rPr>
          <w:i/>
          <w:iCs/>
          <w:sz w:val="24"/>
          <w:szCs w:val="24"/>
        </w:rPr>
        <w:t xml:space="preserve"> </w:t>
      </w:r>
      <w:r w:rsidR="00442D70" w:rsidRPr="000D4518">
        <w:rPr>
          <w:i/>
          <w:iCs/>
          <w:sz w:val="24"/>
          <w:szCs w:val="24"/>
        </w:rPr>
        <w:t xml:space="preserve">Ņemot vērā plānoto Atradnes izstrādes laiku ~ 20 gadi, ievērojamais gruntsūdens kritums vērtējams </w:t>
      </w:r>
      <w:r w:rsidR="00C261C6" w:rsidRPr="000D4518">
        <w:rPr>
          <w:i/>
          <w:iCs/>
          <w:sz w:val="24"/>
          <w:szCs w:val="24"/>
        </w:rPr>
        <w:t>ar</w:t>
      </w:r>
      <w:r w:rsidR="0031628F">
        <w:rPr>
          <w:i/>
          <w:iCs/>
          <w:sz w:val="24"/>
          <w:szCs w:val="24"/>
        </w:rPr>
        <w:t xml:space="preserve"> iespējamu</w:t>
      </w:r>
      <w:r w:rsidR="00442D70" w:rsidRPr="000D4518">
        <w:rPr>
          <w:i/>
          <w:iCs/>
          <w:sz w:val="24"/>
          <w:szCs w:val="24"/>
        </w:rPr>
        <w:t xml:space="preserve"> būtiski negatīv</w:t>
      </w:r>
      <w:r w:rsidR="00C261C6" w:rsidRPr="000D4518">
        <w:rPr>
          <w:i/>
          <w:iCs/>
          <w:sz w:val="24"/>
          <w:szCs w:val="24"/>
        </w:rPr>
        <w:t>u</w:t>
      </w:r>
      <w:r w:rsidR="00442D70" w:rsidRPr="000D4518">
        <w:rPr>
          <w:i/>
          <w:iCs/>
          <w:sz w:val="24"/>
          <w:szCs w:val="24"/>
        </w:rPr>
        <w:t xml:space="preserve"> ietekm</w:t>
      </w:r>
      <w:r w:rsidR="00C261C6" w:rsidRPr="000D4518">
        <w:rPr>
          <w:i/>
          <w:iCs/>
          <w:sz w:val="24"/>
          <w:szCs w:val="24"/>
        </w:rPr>
        <w:t>i uz apkārt esošajām īpaši aizsargājamajām dabas vērtībām</w:t>
      </w:r>
      <w:r w:rsidR="00C261C6">
        <w:rPr>
          <w:sz w:val="24"/>
          <w:szCs w:val="24"/>
        </w:rPr>
        <w:t>.</w:t>
      </w:r>
      <w:r w:rsidR="00442D70" w:rsidRPr="00706D4C">
        <w:rPr>
          <w:sz w:val="24"/>
          <w:szCs w:val="24"/>
        </w:rPr>
        <w:t xml:space="preserve"> </w:t>
      </w:r>
    </w:p>
    <w:p w14:paraId="23B541A3" w14:textId="631782C9" w:rsidR="0031628F" w:rsidRPr="00B05B97" w:rsidRDefault="00D23AFA" w:rsidP="00465159">
      <w:pPr>
        <w:widowControl/>
        <w:spacing w:before="40" w:after="40" w:line="276" w:lineRule="auto"/>
        <w:jc w:val="both"/>
        <w:rPr>
          <w:color w:val="000000"/>
          <w:sz w:val="24"/>
          <w:szCs w:val="24"/>
          <w:lang w:eastAsia="lv-LV"/>
        </w:rPr>
      </w:pPr>
      <w:r w:rsidRPr="00B06131">
        <w:rPr>
          <w:color w:val="000000"/>
          <w:sz w:val="24"/>
          <w:szCs w:val="24"/>
          <w:lang w:eastAsia="lv-LV"/>
        </w:rPr>
        <w:t>Atradnes izstrādes laikā Paredzētās darbības vietā un tās tuvumā palielināsies autotransporta putekļu emisiju radītā ietekme. Ņemot vērā, ka Atradnē derīgo izrakteņu daudzuma lielākā daļa atrodas zem gruntsūdens līmeņa, iegūtais materiāls būs mitrs, līdz ar to ieguves laikā putekļi neradīsies.</w:t>
      </w:r>
      <w:r w:rsidR="00301A5E">
        <w:rPr>
          <w:color w:val="000000"/>
          <w:sz w:val="24"/>
          <w:szCs w:val="24"/>
          <w:lang w:eastAsia="lv-LV"/>
        </w:rPr>
        <w:t xml:space="preserve"> </w:t>
      </w:r>
      <w:r w:rsidR="00301A5E" w:rsidRPr="004228CF">
        <w:rPr>
          <w:color w:val="000000"/>
          <w:sz w:val="24"/>
          <w:szCs w:val="24"/>
          <w:lang w:eastAsia="lv-LV"/>
        </w:rPr>
        <w:t>Derīgo materiālu paredzēts iegūt un realizēt gan dabīgā</w:t>
      </w:r>
      <w:r w:rsidR="00301A5E">
        <w:rPr>
          <w:color w:val="000000"/>
          <w:sz w:val="24"/>
          <w:szCs w:val="24"/>
          <w:lang w:eastAsia="lv-LV"/>
        </w:rPr>
        <w:t>,</w:t>
      </w:r>
      <w:r w:rsidR="00301A5E" w:rsidRPr="004228CF">
        <w:rPr>
          <w:color w:val="000000"/>
          <w:sz w:val="24"/>
          <w:szCs w:val="24"/>
          <w:lang w:eastAsia="lv-LV"/>
        </w:rPr>
        <w:t xml:space="preserve"> gan apstrādātā veidā, atkarībā no pieprasījuma.</w:t>
      </w:r>
      <w:r w:rsidRPr="00B06131">
        <w:rPr>
          <w:color w:val="000000"/>
          <w:sz w:val="24"/>
          <w:szCs w:val="24"/>
          <w:lang w:eastAsia="lv-LV"/>
        </w:rPr>
        <w:t xml:space="preserve"> </w:t>
      </w:r>
      <w:r w:rsidR="00225B1E">
        <w:rPr>
          <w:color w:val="000000"/>
          <w:sz w:val="24"/>
          <w:szCs w:val="24"/>
          <w:lang w:eastAsia="lv-LV"/>
        </w:rPr>
        <w:t>S</w:t>
      </w:r>
      <w:r w:rsidRPr="00B06131">
        <w:rPr>
          <w:color w:val="000000"/>
          <w:sz w:val="24"/>
          <w:szCs w:val="24"/>
          <w:lang w:eastAsia="lv-LV"/>
        </w:rPr>
        <w:t>milts</w:t>
      </w:r>
      <w:r w:rsidR="00491385">
        <w:rPr>
          <w:color w:val="000000"/>
          <w:sz w:val="24"/>
          <w:szCs w:val="24"/>
          <w:lang w:eastAsia="lv-LV"/>
        </w:rPr>
        <w:t xml:space="preserve"> un dolomīta</w:t>
      </w:r>
      <w:r w:rsidRPr="00B06131">
        <w:rPr>
          <w:color w:val="000000"/>
          <w:sz w:val="24"/>
          <w:szCs w:val="24"/>
          <w:lang w:eastAsia="lv-LV"/>
        </w:rPr>
        <w:t xml:space="preserve"> materiālam izžūstot </w:t>
      </w:r>
      <w:r w:rsidR="00995D1B">
        <w:rPr>
          <w:color w:val="000000"/>
          <w:sz w:val="24"/>
          <w:szCs w:val="24"/>
          <w:lang w:eastAsia="lv-LV"/>
        </w:rPr>
        <w:t xml:space="preserve">tā </w:t>
      </w:r>
      <w:r w:rsidR="00491385">
        <w:rPr>
          <w:color w:val="000000"/>
          <w:sz w:val="24"/>
          <w:szCs w:val="24"/>
          <w:lang w:eastAsia="lv-LV"/>
        </w:rPr>
        <w:t>drupināšanas,</w:t>
      </w:r>
      <w:r w:rsidR="00301A5E">
        <w:rPr>
          <w:color w:val="000000"/>
          <w:sz w:val="24"/>
          <w:szCs w:val="24"/>
          <w:lang w:eastAsia="lv-LV"/>
        </w:rPr>
        <w:t xml:space="preserve"> sijāšanas, šķirošanas,</w:t>
      </w:r>
      <w:r w:rsidR="00491385">
        <w:rPr>
          <w:color w:val="000000"/>
          <w:sz w:val="24"/>
          <w:szCs w:val="24"/>
          <w:lang w:eastAsia="lv-LV"/>
        </w:rPr>
        <w:t xml:space="preserve"> </w:t>
      </w:r>
      <w:r w:rsidRPr="00B06131">
        <w:rPr>
          <w:color w:val="000000"/>
          <w:sz w:val="24"/>
          <w:szCs w:val="24"/>
          <w:lang w:eastAsia="lv-LV"/>
        </w:rPr>
        <w:t>iekraušanas un transportēšanas procesā</w:t>
      </w:r>
      <w:r w:rsidR="004324A7">
        <w:rPr>
          <w:color w:val="000000"/>
          <w:sz w:val="24"/>
          <w:szCs w:val="24"/>
          <w:lang w:eastAsia="lv-LV"/>
        </w:rPr>
        <w:t>,</w:t>
      </w:r>
      <w:r w:rsidRPr="00B06131">
        <w:rPr>
          <w:color w:val="000000"/>
          <w:sz w:val="24"/>
          <w:szCs w:val="24"/>
          <w:lang w:eastAsia="lv-LV"/>
        </w:rPr>
        <w:t xml:space="preserve"> sausuma periodos</w:t>
      </w:r>
      <w:r w:rsidR="008D3193" w:rsidRPr="00B06131">
        <w:rPr>
          <w:color w:val="000000"/>
          <w:sz w:val="24"/>
          <w:szCs w:val="24"/>
          <w:lang w:eastAsia="lv-LV"/>
        </w:rPr>
        <w:t xml:space="preserve"> var</w:t>
      </w:r>
      <w:r w:rsidRPr="00B06131">
        <w:rPr>
          <w:color w:val="000000"/>
          <w:sz w:val="24"/>
          <w:szCs w:val="24"/>
          <w:lang w:eastAsia="lv-LV"/>
        </w:rPr>
        <w:t xml:space="preserve"> ra</w:t>
      </w:r>
      <w:r w:rsidR="008D3193" w:rsidRPr="00B06131">
        <w:rPr>
          <w:color w:val="000000"/>
          <w:sz w:val="24"/>
          <w:szCs w:val="24"/>
          <w:lang w:eastAsia="lv-LV"/>
        </w:rPr>
        <w:t>sties</w:t>
      </w:r>
      <w:r w:rsidRPr="00B06131">
        <w:rPr>
          <w:color w:val="000000"/>
          <w:sz w:val="24"/>
          <w:szCs w:val="24"/>
          <w:lang w:eastAsia="lv-LV"/>
        </w:rPr>
        <w:t xml:space="preserve"> lokāls gaisa piesārņojums ar putekļiem.</w:t>
      </w:r>
      <w:r w:rsidR="004228CF">
        <w:rPr>
          <w:color w:val="000000"/>
          <w:sz w:val="24"/>
          <w:szCs w:val="24"/>
          <w:lang w:eastAsia="lv-LV"/>
        </w:rPr>
        <w:t xml:space="preserve"> </w:t>
      </w:r>
      <w:r w:rsidR="004228CF" w:rsidRPr="004228CF">
        <w:rPr>
          <w:color w:val="000000"/>
          <w:sz w:val="24"/>
          <w:szCs w:val="24"/>
          <w:lang w:eastAsia="lv-LV"/>
        </w:rPr>
        <w:t>Materiāla apstrāde tiks veikta ar mobilajām apstrādes iekārām, kas darbināmas ar dīzeļdzinējiem un elektriskajiem dzinējiem.</w:t>
      </w:r>
      <w:r w:rsidR="00527429">
        <w:rPr>
          <w:color w:val="000000"/>
          <w:sz w:val="24"/>
          <w:szCs w:val="24"/>
          <w:lang w:eastAsia="lv-LV"/>
        </w:rPr>
        <w:t xml:space="preserve"> </w:t>
      </w:r>
      <w:r w:rsidR="00527429" w:rsidRPr="00527429">
        <w:rPr>
          <w:color w:val="000000"/>
          <w:sz w:val="24"/>
          <w:szCs w:val="24"/>
          <w:lang w:eastAsia="lv-LV"/>
        </w:rPr>
        <w:t>Atradnes izstrādes gaitā radīsies izplūdes gāzes no izmantojamās tehnikas. Tomēr tehniskas apjomi nav paredzami tik lieli, lai rastos būtiska kumulatīvā ietekmes uz gaisa kvalitāti.</w:t>
      </w:r>
      <w:r w:rsidR="00FB5F50">
        <w:rPr>
          <w:color w:val="000000"/>
          <w:sz w:val="24"/>
          <w:szCs w:val="24"/>
          <w:lang w:eastAsia="lv-LV"/>
        </w:rPr>
        <w:t xml:space="preserve"> </w:t>
      </w:r>
      <w:r w:rsidR="00A22209">
        <w:rPr>
          <w:color w:val="000000"/>
          <w:sz w:val="24"/>
          <w:szCs w:val="24"/>
          <w:lang w:eastAsia="lv-LV"/>
        </w:rPr>
        <w:t>Ņemot vērā, ka tuvumā esošajā atradnē “Grantsbedres” arī tiek veikta</w:t>
      </w:r>
      <w:r w:rsidR="00BC2649">
        <w:rPr>
          <w:color w:val="000000"/>
          <w:sz w:val="24"/>
          <w:szCs w:val="24"/>
          <w:lang w:eastAsia="lv-LV"/>
        </w:rPr>
        <w:t xml:space="preserve"> derīgo izrakteņu ieguve un kura arī izmanto to pašu </w:t>
      </w:r>
      <w:r w:rsidR="009158BD">
        <w:rPr>
          <w:color w:val="000000"/>
          <w:sz w:val="24"/>
          <w:szCs w:val="24"/>
          <w:lang w:eastAsia="lv-LV"/>
        </w:rPr>
        <w:t>pašvaldības autoceļu derīgā materiāla transportēšanai, summāri putekļu</w:t>
      </w:r>
      <w:r w:rsidR="00CB05D8">
        <w:rPr>
          <w:color w:val="000000"/>
          <w:sz w:val="24"/>
          <w:szCs w:val="24"/>
          <w:lang w:eastAsia="lv-LV"/>
        </w:rPr>
        <w:t xml:space="preserve"> un izplūdes gāzu</w:t>
      </w:r>
      <w:r w:rsidR="009158BD">
        <w:rPr>
          <w:color w:val="000000"/>
          <w:sz w:val="24"/>
          <w:szCs w:val="24"/>
          <w:lang w:eastAsia="lv-LV"/>
        </w:rPr>
        <w:t xml:space="preserve"> emisijas palielināsies</w:t>
      </w:r>
      <w:r w:rsidR="00B04A85">
        <w:rPr>
          <w:color w:val="000000"/>
          <w:sz w:val="24"/>
          <w:szCs w:val="24"/>
          <w:lang w:eastAsia="lv-LV"/>
        </w:rPr>
        <w:t>.</w:t>
      </w:r>
      <w:r w:rsidR="00E73EAA">
        <w:rPr>
          <w:color w:val="000000"/>
          <w:sz w:val="24"/>
          <w:szCs w:val="24"/>
          <w:lang w:eastAsia="lv-LV"/>
        </w:rPr>
        <w:t xml:space="preserve"> </w:t>
      </w:r>
      <w:r w:rsidR="006A5729">
        <w:rPr>
          <w:color w:val="000000"/>
          <w:sz w:val="24"/>
          <w:szCs w:val="24"/>
          <w:lang w:eastAsia="lv-LV"/>
        </w:rPr>
        <w:t>G</w:t>
      </w:r>
      <w:r w:rsidR="00E73EAA">
        <w:rPr>
          <w:color w:val="000000"/>
          <w:sz w:val="24"/>
          <w:szCs w:val="24"/>
          <w:lang w:eastAsia="lv-LV"/>
        </w:rPr>
        <w:t>aisa piesārņojumu</w:t>
      </w:r>
      <w:r w:rsidR="00F45F68">
        <w:rPr>
          <w:color w:val="000000"/>
          <w:sz w:val="24"/>
          <w:szCs w:val="24"/>
          <w:lang w:eastAsia="lv-LV"/>
        </w:rPr>
        <w:t xml:space="preserve"> mazinās </w:t>
      </w:r>
      <w:r w:rsidR="006A5729">
        <w:rPr>
          <w:color w:val="000000"/>
          <w:sz w:val="24"/>
          <w:szCs w:val="24"/>
          <w:lang w:eastAsia="lv-LV"/>
        </w:rPr>
        <w:t xml:space="preserve">atradnes “Grantsbedres” Z, ZA </w:t>
      </w:r>
      <w:r w:rsidR="003809B1">
        <w:rPr>
          <w:color w:val="000000"/>
          <w:sz w:val="24"/>
          <w:szCs w:val="24"/>
          <w:lang w:eastAsia="lv-LV"/>
        </w:rPr>
        <w:t xml:space="preserve">un R pusē esošās meža audzes. </w:t>
      </w:r>
      <w:r w:rsidR="00C16553" w:rsidRPr="00C16553">
        <w:rPr>
          <w:color w:val="000000"/>
          <w:sz w:val="24"/>
          <w:szCs w:val="24"/>
          <w:lang w:eastAsia="lv-LV"/>
        </w:rPr>
        <w:t>Lai novērstu putekļu veidošanos, sausā laikā</w:t>
      </w:r>
      <w:r w:rsidR="00C16553">
        <w:rPr>
          <w:color w:val="000000"/>
          <w:sz w:val="24"/>
          <w:szCs w:val="24"/>
          <w:lang w:eastAsia="lv-LV"/>
        </w:rPr>
        <w:t xml:space="preserve"> Ierosinātāja ir</w:t>
      </w:r>
      <w:r w:rsidR="00C16553" w:rsidRPr="00C16553">
        <w:rPr>
          <w:color w:val="000000"/>
          <w:sz w:val="24"/>
          <w:szCs w:val="24"/>
          <w:lang w:eastAsia="lv-LV"/>
        </w:rPr>
        <w:t xml:space="preserve"> paredzē</w:t>
      </w:r>
      <w:r w:rsidR="00C16553">
        <w:rPr>
          <w:color w:val="000000"/>
          <w:sz w:val="24"/>
          <w:szCs w:val="24"/>
          <w:lang w:eastAsia="lv-LV"/>
        </w:rPr>
        <w:t>jusi</w:t>
      </w:r>
      <w:r w:rsidR="00C16553" w:rsidRPr="00C16553">
        <w:rPr>
          <w:color w:val="000000"/>
          <w:sz w:val="24"/>
          <w:szCs w:val="24"/>
          <w:lang w:eastAsia="lv-LV"/>
        </w:rPr>
        <w:t xml:space="preserve"> nodrošināt autotransporta kravu segšanu, nepieciešamības gadījumā – pašvaldības ceļa laistīšanu</w:t>
      </w:r>
      <w:r w:rsidR="00FD3AC8">
        <w:rPr>
          <w:color w:val="000000"/>
          <w:sz w:val="24"/>
          <w:szCs w:val="24"/>
          <w:lang w:eastAsia="lv-LV"/>
        </w:rPr>
        <w:t xml:space="preserve">. </w:t>
      </w:r>
      <w:r w:rsidR="00B05B97">
        <w:rPr>
          <w:color w:val="000000"/>
          <w:sz w:val="24"/>
          <w:szCs w:val="24"/>
          <w:lang w:eastAsia="lv-LV"/>
        </w:rPr>
        <w:t xml:space="preserve">Sausā laikā pēc nepieciešamības būtu jānodrošina arī citu ar ieguves darbiem saistītu vietu mitrināšanu, samazinot iespējamu putekļu emisiju. </w:t>
      </w:r>
      <w:r w:rsidR="00FB5F50" w:rsidRPr="00FB5F50">
        <w:rPr>
          <w:color w:val="000000"/>
          <w:sz w:val="24"/>
          <w:szCs w:val="24"/>
          <w:lang w:eastAsia="lv-LV"/>
        </w:rPr>
        <w:t>Ierosinātājai paredzot un īstenojot pasākumus gaisa piesārņojuma mazināšanai (putekļi, izplūdes gāzes), būtiska negatīva ietekmes uz gaisa kvalitāti nav paredzama</w:t>
      </w:r>
      <w:r w:rsidR="00B05B97">
        <w:rPr>
          <w:color w:val="000000"/>
          <w:sz w:val="24"/>
          <w:szCs w:val="24"/>
          <w:lang w:eastAsia="lv-LV"/>
        </w:rPr>
        <w:t>.</w:t>
      </w:r>
    </w:p>
    <w:p w14:paraId="31F1741A" w14:textId="08A91CB8" w:rsidR="0031628F" w:rsidRDefault="001660C9" w:rsidP="00465159">
      <w:pPr>
        <w:widowControl/>
        <w:spacing w:before="40" w:after="40" w:line="276" w:lineRule="auto"/>
        <w:jc w:val="both"/>
        <w:rPr>
          <w:sz w:val="24"/>
          <w:szCs w:val="24"/>
          <w:lang w:eastAsia="lv-LV"/>
        </w:rPr>
      </w:pPr>
      <w:r w:rsidRPr="001660C9">
        <w:rPr>
          <w:color w:val="000000"/>
          <w:sz w:val="24"/>
          <w:szCs w:val="24"/>
          <w:lang w:eastAsia="lv-LV"/>
        </w:rPr>
        <w:t>Autotransporta plūsmas palielināšanās būs saistīta ar autoceļu noslodzi, vibrācijām, trokšņiem no autotransporta pārvietošanās,</w:t>
      </w:r>
      <w:r w:rsidR="004963DE">
        <w:rPr>
          <w:color w:val="000000"/>
          <w:sz w:val="24"/>
          <w:szCs w:val="24"/>
          <w:lang w:eastAsia="lv-LV"/>
        </w:rPr>
        <w:t xml:space="preserve"> </w:t>
      </w:r>
      <w:r w:rsidRPr="001660C9">
        <w:rPr>
          <w:color w:val="000000"/>
          <w:sz w:val="24"/>
          <w:szCs w:val="24"/>
          <w:lang w:eastAsia="lv-LV"/>
        </w:rPr>
        <w:t xml:space="preserve">pret esošo situāciju dabā. Ietekme uz </w:t>
      </w:r>
      <w:r w:rsidR="004963DE">
        <w:rPr>
          <w:color w:val="000000"/>
          <w:sz w:val="24"/>
          <w:szCs w:val="24"/>
          <w:lang w:eastAsia="lv-LV"/>
        </w:rPr>
        <w:t>pašvaldības autoceļu</w:t>
      </w:r>
      <w:r w:rsidRPr="001660C9">
        <w:rPr>
          <w:color w:val="000000"/>
          <w:sz w:val="24"/>
          <w:szCs w:val="24"/>
          <w:lang w:eastAsia="lv-LV"/>
        </w:rPr>
        <w:t xml:space="preserve"> palielināsies</w:t>
      </w:r>
      <w:r w:rsidR="00925E5C">
        <w:rPr>
          <w:color w:val="000000"/>
          <w:sz w:val="24"/>
          <w:szCs w:val="24"/>
          <w:lang w:eastAsia="lv-LV"/>
        </w:rPr>
        <w:t xml:space="preserve"> un ar laiku būs nepieciešama tā atjaunošana.</w:t>
      </w:r>
      <w:r w:rsidR="00254DAC">
        <w:rPr>
          <w:color w:val="000000"/>
          <w:sz w:val="24"/>
          <w:szCs w:val="24"/>
          <w:lang w:eastAsia="lv-LV"/>
        </w:rPr>
        <w:t xml:space="preserve"> </w:t>
      </w:r>
      <w:r w:rsidR="00B90E95" w:rsidRPr="00B90E95">
        <w:rPr>
          <w:color w:val="000000"/>
          <w:sz w:val="24"/>
          <w:szCs w:val="24"/>
          <w:lang w:eastAsia="lv-LV"/>
        </w:rPr>
        <w:t>Ierosinātāja ir paredzējusi piebraucamo ceļu planēšana un laistīšanu ilgstošos sausuma periodos. Ja nepieciešams, vienojoties ar koplietošanas ceļu pārvaldniekiem par ceļu uzturēšanu. Nodrošinā</w:t>
      </w:r>
      <w:r w:rsidR="005C7A42">
        <w:rPr>
          <w:color w:val="000000"/>
          <w:sz w:val="24"/>
          <w:szCs w:val="24"/>
          <w:lang w:eastAsia="lv-LV"/>
        </w:rPr>
        <w:t>t</w:t>
      </w:r>
      <w:r w:rsidR="00B90E95" w:rsidRPr="00B90E95">
        <w:rPr>
          <w:color w:val="000000"/>
          <w:sz w:val="24"/>
          <w:szCs w:val="24"/>
          <w:lang w:eastAsia="lv-LV"/>
        </w:rPr>
        <w:t xml:space="preserve"> servitūtu ceļu caur</w:t>
      </w:r>
      <w:r w:rsidR="00B05B97">
        <w:rPr>
          <w:color w:val="000000"/>
          <w:sz w:val="24"/>
          <w:szCs w:val="24"/>
          <w:lang w:eastAsia="lv-LV"/>
        </w:rPr>
        <w:t xml:space="preserve"> </w:t>
      </w:r>
      <w:proofErr w:type="spellStart"/>
      <w:r w:rsidR="00B90E95" w:rsidRPr="00B90E95">
        <w:rPr>
          <w:color w:val="000000"/>
          <w:sz w:val="24"/>
          <w:szCs w:val="24"/>
          <w:lang w:eastAsia="lv-LV"/>
        </w:rPr>
        <w:t>braucamību</w:t>
      </w:r>
      <w:proofErr w:type="spellEnd"/>
      <w:r w:rsidR="00B90E95" w:rsidRPr="00B90E95">
        <w:rPr>
          <w:color w:val="000000"/>
          <w:sz w:val="24"/>
          <w:szCs w:val="24"/>
          <w:lang w:eastAsia="lv-LV"/>
        </w:rPr>
        <w:t xml:space="preserve">, kā arī nodrošināt drošas atkāpes no servitūta ceļiem – nav pieļaujamas stāvas </w:t>
      </w:r>
      <w:r w:rsidR="00B90E95" w:rsidRPr="00B90E95">
        <w:rPr>
          <w:color w:val="000000"/>
          <w:sz w:val="24"/>
          <w:szCs w:val="24"/>
          <w:lang w:eastAsia="lv-LV"/>
        </w:rPr>
        <w:lastRenderedPageBreak/>
        <w:t>nogāzes ceļu tiešā tuvumā. Ja tomēr šādas vietas rodas, nekavējoties jāuzstāda žogs un brīdinājuma zīmes.</w:t>
      </w:r>
    </w:p>
    <w:p w14:paraId="652644A5" w14:textId="50C59DA9" w:rsidR="00F1631A" w:rsidRDefault="00DF2EFA" w:rsidP="00465159">
      <w:pPr>
        <w:widowControl/>
        <w:spacing w:before="40" w:after="40" w:line="276" w:lineRule="auto"/>
        <w:jc w:val="both"/>
        <w:rPr>
          <w:color w:val="000000"/>
          <w:sz w:val="24"/>
          <w:szCs w:val="24"/>
          <w:lang w:eastAsia="lv-LV"/>
        </w:rPr>
      </w:pPr>
      <w:r w:rsidRPr="00B06131">
        <w:rPr>
          <w:color w:val="000000"/>
          <w:sz w:val="24"/>
          <w:szCs w:val="24"/>
          <w:lang w:eastAsia="lv-LV"/>
        </w:rPr>
        <w:t>Derīgo izrakteņu ieguves un materiāla izvešanas laikā radīsies trokšņi un vibrācijas no izmantotās tehnikas.</w:t>
      </w:r>
      <w:r w:rsidR="0024328F" w:rsidRPr="00B06131">
        <w:rPr>
          <w:color w:val="000000"/>
          <w:sz w:val="24"/>
          <w:szCs w:val="24"/>
          <w:lang w:eastAsia="lv-LV"/>
        </w:rPr>
        <w:t xml:space="preserve"> Saskaņā ar </w:t>
      </w:r>
      <w:r w:rsidR="00DE1930" w:rsidRPr="00B06131">
        <w:rPr>
          <w:color w:val="000000"/>
          <w:sz w:val="24"/>
          <w:szCs w:val="24"/>
          <w:lang w:eastAsia="lv-LV"/>
        </w:rPr>
        <w:t xml:space="preserve">LVĢMC </w:t>
      </w:r>
      <w:r w:rsidR="0031628F">
        <w:rPr>
          <w:color w:val="000000"/>
          <w:sz w:val="24"/>
          <w:szCs w:val="24"/>
          <w:lang w:eastAsia="lv-LV"/>
        </w:rPr>
        <w:t>A</w:t>
      </w:r>
      <w:r w:rsidR="0024328F" w:rsidRPr="00B06131">
        <w:rPr>
          <w:color w:val="000000"/>
          <w:sz w:val="24"/>
          <w:szCs w:val="24"/>
          <w:lang w:eastAsia="lv-LV"/>
        </w:rPr>
        <w:t>tradņu kart</w:t>
      </w:r>
      <w:r w:rsidR="00DE1930" w:rsidRPr="00B06131">
        <w:rPr>
          <w:color w:val="000000"/>
          <w:sz w:val="24"/>
          <w:szCs w:val="24"/>
          <w:lang w:eastAsia="lv-LV"/>
        </w:rPr>
        <w:t>i</w:t>
      </w:r>
      <w:r w:rsidR="0024328F" w:rsidRPr="00B06131">
        <w:rPr>
          <w:color w:val="000000"/>
          <w:sz w:val="24"/>
          <w:szCs w:val="24"/>
          <w:lang w:eastAsia="lv-LV"/>
        </w:rPr>
        <w:t xml:space="preserve"> Paredzētai darbībai blakus atrodas vēl </w:t>
      </w:r>
      <w:r w:rsidR="00D12514">
        <w:rPr>
          <w:color w:val="000000"/>
          <w:sz w:val="24"/>
          <w:szCs w:val="24"/>
          <w:lang w:eastAsia="lv-LV"/>
        </w:rPr>
        <w:t xml:space="preserve">viena </w:t>
      </w:r>
      <w:r w:rsidR="00E834E0">
        <w:rPr>
          <w:color w:val="000000"/>
          <w:sz w:val="24"/>
          <w:szCs w:val="24"/>
          <w:lang w:eastAsia="lv-LV"/>
        </w:rPr>
        <w:t>aktīva</w:t>
      </w:r>
      <w:r w:rsidR="00A72B59">
        <w:rPr>
          <w:color w:val="000000"/>
          <w:sz w:val="24"/>
          <w:szCs w:val="24"/>
          <w:lang w:eastAsia="lv-LV"/>
        </w:rPr>
        <w:t xml:space="preserve"> atradne</w:t>
      </w:r>
      <w:r w:rsidR="00E834E0">
        <w:rPr>
          <w:color w:val="000000"/>
          <w:sz w:val="24"/>
          <w:szCs w:val="24"/>
          <w:lang w:eastAsia="lv-LV"/>
        </w:rPr>
        <w:t xml:space="preserve"> – atradne “Grantsbedres”</w:t>
      </w:r>
      <w:r w:rsidR="0024328F" w:rsidRPr="00B06131">
        <w:rPr>
          <w:color w:val="000000"/>
          <w:sz w:val="24"/>
          <w:szCs w:val="24"/>
          <w:lang w:eastAsia="lv-LV"/>
        </w:rPr>
        <w:t xml:space="preserve">. Saskaņā ar portāla kadastrs.lv datiem tuvākās viensētas </w:t>
      </w:r>
      <w:r w:rsidR="00A72B59">
        <w:rPr>
          <w:color w:val="000000"/>
          <w:sz w:val="24"/>
          <w:szCs w:val="24"/>
          <w:lang w:eastAsia="lv-LV"/>
        </w:rPr>
        <w:t xml:space="preserve">atrodas 144 </w:t>
      </w:r>
      <w:r w:rsidR="00F40356">
        <w:rPr>
          <w:color w:val="000000"/>
          <w:sz w:val="24"/>
          <w:szCs w:val="24"/>
          <w:lang w:eastAsia="lv-LV"/>
        </w:rPr>
        <w:t>-</w:t>
      </w:r>
      <w:r w:rsidR="00A72B59">
        <w:rPr>
          <w:color w:val="000000"/>
          <w:sz w:val="24"/>
          <w:szCs w:val="24"/>
          <w:lang w:eastAsia="lv-LV"/>
        </w:rPr>
        <w:t>164</w:t>
      </w:r>
      <w:r w:rsidR="00E834E0">
        <w:rPr>
          <w:color w:val="000000"/>
          <w:sz w:val="24"/>
          <w:szCs w:val="24"/>
          <w:lang w:eastAsia="lv-LV"/>
        </w:rPr>
        <w:t> </w:t>
      </w:r>
      <w:r w:rsidR="00A72B59">
        <w:rPr>
          <w:color w:val="000000"/>
          <w:sz w:val="24"/>
          <w:szCs w:val="24"/>
          <w:lang w:eastAsia="lv-LV"/>
        </w:rPr>
        <w:t>m attālumā.</w:t>
      </w:r>
      <w:r w:rsidR="00F40356">
        <w:rPr>
          <w:color w:val="000000"/>
          <w:sz w:val="24"/>
          <w:szCs w:val="24"/>
          <w:lang w:eastAsia="lv-LV"/>
        </w:rPr>
        <w:t xml:space="preserve"> </w:t>
      </w:r>
      <w:r w:rsidR="00AA093C" w:rsidRPr="00B06131">
        <w:rPr>
          <w:color w:val="000000"/>
          <w:sz w:val="24"/>
          <w:szCs w:val="24"/>
          <w:lang w:eastAsia="lv-LV"/>
        </w:rPr>
        <w:t xml:space="preserve">Saskaņā ar Ierosinātāja sniegto informāciju </w:t>
      </w:r>
      <w:r w:rsidR="001E06F3" w:rsidRPr="00B06131">
        <w:rPr>
          <w:color w:val="000000"/>
          <w:sz w:val="24"/>
          <w:szCs w:val="24"/>
          <w:lang w:eastAsia="lv-LV"/>
        </w:rPr>
        <w:t xml:space="preserve">atradnē materiāla izstrādes un iekraušanas procesā pārsvarā darbosies 1 – </w:t>
      </w:r>
      <w:r w:rsidR="00285E73">
        <w:rPr>
          <w:color w:val="000000"/>
          <w:sz w:val="24"/>
          <w:szCs w:val="24"/>
          <w:lang w:eastAsia="lv-LV"/>
        </w:rPr>
        <w:t>3</w:t>
      </w:r>
      <w:r w:rsidR="001E06F3" w:rsidRPr="00B06131">
        <w:rPr>
          <w:color w:val="000000"/>
          <w:sz w:val="24"/>
          <w:szCs w:val="24"/>
          <w:lang w:eastAsia="lv-LV"/>
        </w:rPr>
        <w:t xml:space="preserve"> tehnikas vienības</w:t>
      </w:r>
      <w:r w:rsidR="008E1531" w:rsidRPr="00B06131">
        <w:rPr>
          <w:color w:val="000000"/>
          <w:sz w:val="24"/>
          <w:szCs w:val="24"/>
          <w:lang w:eastAsia="lv-LV"/>
        </w:rPr>
        <w:t xml:space="preserve">, proti, </w:t>
      </w:r>
      <w:r w:rsidR="001E06F3" w:rsidRPr="00B06131">
        <w:rPr>
          <w:color w:val="000000"/>
          <w:sz w:val="24"/>
          <w:szCs w:val="24"/>
          <w:lang w:eastAsia="lv-LV"/>
        </w:rPr>
        <w:t>ekskavators</w:t>
      </w:r>
      <w:r w:rsidR="00106EE5">
        <w:rPr>
          <w:color w:val="000000"/>
          <w:sz w:val="24"/>
          <w:szCs w:val="24"/>
          <w:lang w:eastAsia="lv-LV"/>
        </w:rPr>
        <w:t xml:space="preserve"> un/vai</w:t>
      </w:r>
      <w:r w:rsidR="008E1531" w:rsidRPr="00B06131">
        <w:rPr>
          <w:color w:val="000000"/>
          <w:sz w:val="24"/>
          <w:szCs w:val="24"/>
          <w:lang w:eastAsia="lv-LV"/>
        </w:rPr>
        <w:t xml:space="preserve"> </w:t>
      </w:r>
      <w:r w:rsidR="001E06F3" w:rsidRPr="00B06131">
        <w:rPr>
          <w:color w:val="000000"/>
          <w:sz w:val="24"/>
          <w:szCs w:val="24"/>
          <w:lang w:eastAsia="lv-LV"/>
        </w:rPr>
        <w:t>frontālais iekrāvējs (traktors)</w:t>
      </w:r>
      <w:r w:rsidR="00475429" w:rsidRPr="00B06131">
        <w:rPr>
          <w:color w:val="000000"/>
          <w:sz w:val="24"/>
          <w:szCs w:val="24"/>
          <w:lang w:eastAsia="lv-LV"/>
        </w:rPr>
        <w:t xml:space="preserve">. Iegūtā materiāla transportēšanai tiks izmantotas </w:t>
      </w:r>
      <w:r w:rsidR="001E06F3" w:rsidRPr="00B06131">
        <w:rPr>
          <w:color w:val="000000"/>
          <w:sz w:val="24"/>
          <w:szCs w:val="24"/>
          <w:lang w:eastAsia="lv-LV"/>
        </w:rPr>
        <w:t>kravas automašīnas</w:t>
      </w:r>
      <w:r w:rsidR="002E2B07">
        <w:rPr>
          <w:color w:val="000000"/>
          <w:sz w:val="24"/>
          <w:szCs w:val="24"/>
          <w:lang w:eastAsia="lv-LV"/>
        </w:rPr>
        <w:t>,</w:t>
      </w:r>
      <w:r w:rsidR="0031628F">
        <w:rPr>
          <w:color w:val="000000"/>
          <w:sz w:val="24"/>
          <w:szCs w:val="24"/>
          <w:lang w:eastAsia="lv-LV"/>
        </w:rPr>
        <w:t xml:space="preserve"> paredzot aptuveni</w:t>
      </w:r>
      <w:r w:rsidR="002E2B07">
        <w:rPr>
          <w:color w:val="000000"/>
          <w:sz w:val="24"/>
          <w:szCs w:val="24"/>
          <w:lang w:eastAsia="lv-LV"/>
        </w:rPr>
        <w:t xml:space="preserve"> 10</w:t>
      </w:r>
      <w:r w:rsidR="0031628F">
        <w:rPr>
          <w:color w:val="000000"/>
          <w:sz w:val="24"/>
          <w:szCs w:val="24"/>
          <w:lang w:eastAsia="lv-LV"/>
        </w:rPr>
        <w:t xml:space="preserve"> -</w:t>
      </w:r>
      <w:r w:rsidR="006C265C">
        <w:rPr>
          <w:color w:val="000000"/>
          <w:sz w:val="24"/>
          <w:szCs w:val="24"/>
          <w:lang w:eastAsia="lv-LV"/>
        </w:rPr>
        <w:t xml:space="preserve"> </w:t>
      </w:r>
      <w:r w:rsidR="002E2B07">
        <w:rPr>
          <w:color w:val="000000"/>
          <w:sz w:val="24"/>
          <w:szCs w:val="24"/>
          <w:lang w:eastAsia="lv-LV"/>
        </w:rPr>
        <w:t>20 reis</w:t>
      </w:r>
      <w:r w:rsidR="0031628F">
        <w:rPr>
          <w:color w:val="000000"/>
          <w:sz w:val="24"/>
          <w:szCs w:val="24"/>
          <w:lang w:eastAsia="lv-LV"/>
        </w:rPr>
        <w:t>us</w:t>
      </w:r>
      <w:r w:rsidR="002E2B07">
        <w:rPr>
          <w:color w:val="000000"/>
          <w:sz w:val="24"/>
          <w:szCs w:val="24"/>
          <w:lang w:eastAsia="lv-LV"/>
        </w:rPr>
        <w:t xml:space="preserve"> dienā.</w:t>
      </w:r>
      <w:r w:rsidR="005B30BC">
        <w:rPr>
          <w:color w:val="000000"/>
          <w:sz w:val="24"/>
          <w:szCs w:val="24"/>
          <w:lang w:eastAsia="lv-LV"/>
        </w:rPr>
        <w:t xml:space="preserve"> Ierosinātāja norāda, ka</w:t>
      </w:r>
      <w:r w:rsidR="00475429" w:rsidRPr="00B06131">
        <w:rPr>
          <w:color w:val="000000"/>
          <w:sz w:val="24"/>
          <w:szCs w:val="24"/>
          <w:lang w:eastAsia="lv-LV"/>
        </w:rPr>
        <w:t xml:space="preserve"> </w:t>
      </w:r>
      <w:r w:rsidR="005B30BC">
        <w:rPr>
          <w:color w:val="000000"/>
          <w:sz w:val="24"/>
          <w:szCs w:val="24"/>
          <w:lang w:eastAsia="lv-LV"/>
        </w:rPr>
        <w:t>i</w:t>
      </w:r>
      <w:r w:rsidR="006E4304" w:rsidRPr="006E4304">
        <w:rPr>
          <w:color w:val="000000"/>
          <w:sz w:val="24"/>
          <w:szCs w:val="24"/>
          <w:lang w:eastAsia="lv-LV"/>
        </w:rPr>
        <w:t>eguves tehnikas (moderna ekskavatora un frontālā iekrāvēja) trokšņa līmenis ir aptuveni</w:t>
      </w:r>
      <w:r w:rsidR="005A734F">
        <w:rPr>
          <w:color w:val="000000"/>
          <w:sz w:val="24"/>
          <w:szCs w:val="24"/>
          <w:lang w:eastAsia="lv-LV"/>
        </w:rPr>
        <w:t xml:space="preserve"> </w:t>
      </w:r>
      <w:r w:rsidR="004324A7">
        <w:rPr>
          <w:color w:val="000000"/>
          <w:sz w:val="24"/>
          <w:szCs w:val="24"/>
          <w:lang w:eastAsia="lv-LV"/>
        </w:rPr>
        <w:t xml:space="preserve">             </w:t>
      </w:r>
      <w:r w:rsidR="005A734F">
        <w:rPr>
          <w:color w:val="000000"/>
          <w:sz w:val="24"/>
          <w:szCs w:val="24"/>
          <w:lang w:eastAsia="lv-LV"/>
        </w:rPr>
        <w:t>90</w:t>
      </w:r>
      <w:r w:rsidR="006E4304" w:rsidRPr="006E4304">
        <w:rPr>
          <w:color w:val="000000"/>
          <w:sz w:val="24"/>
          <w:szCs w:val="24"/>
          <w:lang w:eastAsia="lv-LV"/>
        </w:rPr>
        <w:t>-1</w:t>
      </w:r>
      <w:r w:rsidR="005A734F">
        <w:rPr>
          <w:color w:val="000000"/>
          <w:sz w:val="24"/>
          <w:szCs w:val="24"/>
          <w:lang w:eastAsia="lv-LV"/>
        </w:rPr>
        <w:t>0</w:t>
      </w:r>
      <w:r w:rsidR="006E4304" w:rsidRPr="006E4304">
        <w:rPr>
          <w:color w:val="000000"/>
          <w:sz w:val="24"/>
          <w:szCs w:val="24"/>
          <w:lang w:eastAsia="lv-LV"/>
        </w:rPr>
        <w:t xml:space="preserve">0 </w:t>
      </w:r>
      <w:proofErr w:type="spellStart"/>
      <w:r w:rsidR="006E4304" w:rsidRPr="006E4304">
        <w:rPr>
          <w:color w:val="000000"/>
          <w:sz w:val="24"/>
          <w:szCs w:val="24"/>
          <w:lang w:eastAsia="lv-LV"/>
        </w:rPr>
        <w:t>dB</w:t>
      </w:r>
      <w:proofErr w:type="spellEnd"/>
      <w:r w:rsidR="005B30BC">
        <w:rPr>
          <w:color w:val="000000"/>
          <w:sz w:val="24"/>
          <w:szCs w:val="24"/>
          <w:lang w:eastAsia="lv-LV"/>
        </w:rPr>
        <w:t>,</w:t>
      </w:r>
      <w:r w:rsidR="005A734F">
        <w:rPr>
          <w:color w:val="000000"/>
          <w:sz w:val="24"/>
          <w:szCs w:val="24"/>
          <w:lang w:eastAsia="lv-LV"/>
        </w:rPr>
        <w:t xml:space="preserve"> </w:t>
      </w:r>
      <w:r w:rsidR="005A734F">
        <w:rPr>
          <w:sz w:val="24"/>
          <w:szCs w:val="24"/>
        </w:rPr>
        <w:t xml:space="preserve">un kombinācijā ar pneimatisko atskaldāmo āmuru līdz 110 </w:t>
      </w:r>
      <w:proofErr w:type="spellStart"/>
      <w:r w:rsidR="005A734F">
        <w:rPr>
          <w:sz w:val="24"/>
          <w:szCs w:val="24"/>
        </w:rPr>
        <w:t>dB</w:t>
      </w:r>
      <w:proofErr w:type="spellEnd"/>
      <w:r w:rsidR="005A734F">
        <w:rPr>
          <w:sz w:val="24"/>
          <w:szCs w:val="24"/>
        </w:rPr>
        <w:t>,</w:t>
      </w:r>
      <w:r w:rsidR="005B30BC">
        <w:rPr>
          <w:color w:val="000000"/>
          <w:sz w:val="24"/>
          <w:szCs w:val="24"/>
          <w:lang w:eastAsia="lv-LV"/>
        </w:rPr>
        <w:t xml:space="preserve"> m</w:t>
      </w:r>
      <w:r w:rsidR="005B30BC" w:rsidRPr="005B30BC">
        <w:rPr>
          <w:color w:val="000000"/>
          <w:sz w:val="24"/>
          <w:szCs w:val="24"/>
          <w:lang w:eastAsia="lv-LV"/>
        </w:rPr>
        <w:t xml:space="preserve">obilās sijāšanas/šķirošanas/drupināšanas iekārtas troksnis pēc ārzemju pētījumiem (Trokšņa pētījumi Universitātes rajona akmeņu skaldītājam, USA, San </w:t>
      </w:r>
      <w:proofErr w:type="spellStart"/>
      <w:r w:rsidR="005B30BC" w:rsidRPr="005B30BC">
        <w:rPr>
          <w:color w:val="000000"/>
          <w:sz w:val="24"/>
          <w:szCs w:val="24"/>
          <w:lang w:eastAsia="lv-LV"/>
        </w:rPr>
        <w:t>Marcos</w:t>
      </w:r>
      <w:proofErr w:type="spellEnd"/>
      <w:r w:rsidR="005B30BC" w:rsidRPr="005B30BC">
        <w:rPr>
          <w:color w:val="000000"/>
          <w:sz w:val="24"/>
          <w:szCs w:val="24"/>
          <w:lang w:eastAsia="lv-LV"/>
        </w:rPr>
        <w:t xml:space="preserve">, </w:t>
      </w:r>
      <w:proofErr w:type="spellStart"/>
      <w:r w:rsidR="005B30BC" w:rsidRPr="005B30BC">
        <w:rPr>
          <w:color w:val="000000"/>
          <w:sz w:val="24"/>
          <w:szCs w:val="24"/>
          <w:lang w:eastAsia="lv-LV"/>
        </w:rPr>
        <w:t>Jeremy</w:t>
      </w:r>
      <w:proofErr w:type="spellEnd"/>
      <w:r w:rsidR="005B30BC" w:rsidRPr="005B30BC">
        <w:rPr>
          <w:color w:val="000000"/>
          <w:sz w:val="24"/>
          <w:szCs w:val="24"/>
          <w:lang w:eastAsia="lv-LV"/>
        </w:rPr>
        <w:t xml:space="preserve"> </w:t>
      </w:r>
      <w:proofErr w:type="spellStart"/>
      <w:r w:rsidR="005B30BC" w:rsidRPr="005B30BC">
        <w:rPr>
          <w:color w:val="000000"/>
          <w:sz w:val="24"/>
          <w:szCs w:val="24"/>
          <w:lang w:eastAsia="lv-LV"/>
        </w:rPr>
        <w:t>Louden</w:t>
      </w:r>
      <w:proofErr w:type="spellEnd"/>
      <w:r w:rsidR="005B30BC" w:rsidRPr="005B30BC">
        <w:rPr>
          <w:color w:val="000000"/>
          <w:sz w:val="24"/>
          <w:szCs w:val="24"/>
          <w:lang w:eastAsia="lv-LV"/>
        </w:rPr>
        <w:t xml:space="preserve">, 2011) ~15m attālumā no iekārtas ir ap 80 </w:t>
      </w:r>
      <w:proofErr w:type="spellStart"/>
      <w:r w:rsidR="005B30BC" w:rsidRPr="005B30BC">
        <w:rPr>
          <w:color w:val="000000"/>
          <w:sz w:val="24"/>
          <w:szCs w:val="24"/>
          <w:lang w:eastAsia="lv-LV"/>
        </w:rPr>
        <w:t>dB</w:t>
      </w:r>
      <w:proofErr w:type="spellEnd"/>
      <w:r w:rsidR="005B30BC" w:rsidRPr="005B30BC">
        <w:rPr>
          <w:color w:val="000000"/>
          <w:sz w:val="24"/>
          <w:szCs w:val="24"/>
          <w:lang w:eastAsia="lv-LV"/>
        </w:rPr>
        <w:t>.</w:t>
      </w:r>
      <w:r w:rsidR="00755547">
        <w:rPr>
          <w:color w:val="000000"/>
          <w:sz w:val="24"/>
          <w:szCs w:val="24"/>
          <w:lang w:eastAsia="lv-LV"/>
        </w:rPr>
        <w:t xml:space="preserve"> Plānots, ka</w:t>
      </w:r>
      <w:r w:rsidR="005B30BC">
        <w:rPr>
          <w:color w:val="000000"/>
          <w:sz w:val="24"/>
          <w:szCs w:val="24"/>
          <w:lang w:eastAsia="lv-LV"/>
        </w:rPr>
        <w:t xml:space="preserve"> </w:t>
      </w:r>
      <w:r w:rsidR="00755547">
        <w:rPr>
          <w:color w:val="000000"/>
          <w:sz w:val="24"/>
          <w:szCs w:val="24"/>
          <w:lang w:eastAsia="lv-LV"/>
        </w:rPr>
        <w:t>i</w:t>
      </w:r>
      <w:r w:rsidR="00755547" w:rsidRPr="00755547">
        <w:rPr>
          <w:color w:val="000000"/>
          <w:sz w:val="24"/>
          <w:szCs w:val="24"/>
          <w:lang w:eastAsia="lv-LV"/>
        </w:rPr>
        <w:t xml:space="preserve">ekārtas atradīsies karjera gultnē, ierakumā, un ap karjeru plānoti </w:t>
      </w:r>
      <w:proofErr w:type="spellStart"/>
      <w:r w:rsidR="00755547" w:rsidRPr="00755547">
        <w:rPr>
          <w:color w:val="000000"/>
          <w:sz w:val="24"/>
          <w:szCs w:val="24"/>
          <w:lang w:eastAsia="lv-LV"/>
        </w:rPr>
        <w:t>segkārtas</w:t>
      </w:r>
      <w:proofErr w:type="spellEnd"/>
      <w:r w:rsidR="00755547" w:rsidRPr="00755547">
        <w:rPr>
          <w:color w:val="000000"/>
          <w:sz w:val="24"/>
          <w:szCs w:val="24"/>
          <w:lang w:eastAsia="lv-LV"/>
        </w:rPr>
        <w:t xml:space="preserve"> vaļņi</w:t>
      </w:r>
      <w:r w:rsidR="00755547">
        <w:rPr>
          <w:color w:val="000000"/>
          <w:sz w:val="24"/>
          <w:szCs w:val="24"/>
          <w:lang w:eastAsia="lv-LV"/>
        </w:rPr>
        <w:t>, kas</w:t>
      </w:r>
      <w:r w:rsidR="00E834E0">
        <w:rPr>
          <w:color w:val="000000"/>
          <w:sz w:val="24"/>
          <w:szCs w:val="24"/>
          <w:lang w:eastAsia="lv-LV"/>
        </w:rPr>
        <w:t xml:space="preserve"> ieguvei</w:t>
      </w:r>
      <w:r w:rsidR="004324A7">
        <w:rPr>
          <w:color w:val="000000"/>
          <w:sz w:val="24"/>
          <w:szCs w:val="24"/>
          <w:lang w:eastAsia="lv-LV"/>
        </w:rPr>
        <w:t>,</w:t>
      </w:r>
      <w:r w:rsidR="00E834E0">
        <w:rPr>
          <w:color w:val="000000"/>
          <w:sz w:val="24"/>
          <w:szCs w:val="24"/>
          <w:lang w:eastAsia="lv-LV"/>
        </w:rPr>
        <w:t xml:space="preserve"> turpinoties</w:t>
      </w:r>
      <w:r w:rsidR="00755547">
        <w:rPr>
          <w:color w:val="000000"/>
          <w:sz w:val="24"/>
          <w:szCs w:val="24"/>
          <w:lang w:eastAsia="lv-LV"/>
        </w:rPr>
        <w:t xml:space="preserve"> mazinās </w:t>
      </w:r>
      <w:r w:rsidR="001A14D0">
        <w:rPr>
          <w:color w:val="000000"/>
          <w:sz w:val="24"/>
          <w:szCs w:val="24"/>
          <w:lang w:eastAsia="lv-LV"/>
        </w:rPr>
        <w:t xml:space="preserve">ieguves tehnikas </w:t>
      </w:r>
      <w:r w:rsidR="00755547">
        <w:rPr>
          <w:color w:val="000000"/>
          <w:sz w:val="24"/>
          <w:szCs w:val="24"/>
          <w:lang w:eastAsia="lv-LV"/>
        </w:rPr>
        <w:t>trokšņa emisiju izplatību.</w:t>
      </w:r>
      <w:r w:rsidR="001A14D0">
        <w:rPr>
          <w:color w:val="000000"/>
          <w:sz w:val="24"/>
          <w:szCs w:val="24"/>
          <w:lang w:eastAsia="lv-LV"/>
        </w:rPr>
        <w:t xml:space="preserve"> </w:t>
      </w:r>
      <w:r w:rsidR="00D93BFF">
        <w:rPr>
          <w:color w:val="000000"/>
          <w:sz w:val="24"/>
          <w:szCs w:val="24"/>
          <w:lang w:eastAsia="lv-LV"/>
        </w:rPr>
        <w:t>Saskaņā</w:t>
      </w:r>
      <w:r w:rsidR="002514CE">
        <w:rPr>
          <w:color w:val="000000"/>
          <w:sz w:val="24"/>
          <w:szCs w:val="24"/>
          <w:lang w:eastAsia="lv-LV"/>
        </w:rPr>
        <w:t xml:space="preserve"> ar</w:t>
      </w:r>
      <w:r w:rsidR="00D93BFF">
        <w:rPr>
          <w:color w:val="000000"/>
          <w:sz w:val="24"/>
          <w:szCs w:val="24"/>
          <w:lang w:eastAsia="lv-LV"/>
        </w:rPr>
        <w:t xml:space="preserve"> Dienesta rīcībā esošo informāciju</w:t>
      </w:r>
      <w:r w:rsidR="007D03FD">
        <w:rPr>
          <w:color w:val="000000"/>
          <w:sz w:val="24"/>
          <w:szCs w:val="24"/>
          <w:lang w:eastAsia="lv-LV"/>
        </w:rPr>
        <w:t xml:space="preserve"> </w:t>
      </w:r>
      <w:r w:rsidR="009D0D8A">
        <w:rPr>
          <w:color w:val="000000"/>
          <w:sz w:val="24"/>
          <w:szCs w:val="24"/>
          <w:lang w:eastAsia="lv-LV"/>
        </w:rPr>
        <w:t>~</w:t>
      </w:r>
      <w:r w:rsidR="00154D63">
        <w:rPr>
          <w:color w:val="000000"/>
          <w:sz w:val="24"/>
          <w:szCs w:val="24"/>
          <w:lang w:eastAsia="lv-LV"/>
        </w:rPr>
        <w:t> </w:t>
      </w:r>
      <w:r w:rsidR="009D0D8A">
        <w:rPr>
          <w:color w:val="000000"/>
          <w:sz w:val="24"/>
          <w:szCs w:val="24"/>
          <w:lang w:eastAsia="lv-LV"/>
        </w:rPr>
        <w:t>661</w:t>
      </w:r>
      <w:r w:rsidR="00154D63">
        <w:rPr>
          <w:color w:val="000000"/>
          <w:sz w:val="24"/>
          <w:szCs w:val="24"/>
          <w:lang w:eastAsia="lv-LV"/>
        </w:rPr>
        <w:t> </w:t>
      </w:r>
      <w:r w:rsidR="009D0D8A">
        <w:rPr>
          <w:color w:val="000000"/>
          <w:sz w:val="24"/>
          <w:szCs w:val="24"/>
          <w:lang w:eastAsia="lv-LV"/>
        </w:rPr>
        <w:t xml:space="preserve">m attālumā </w:t>
      </w:r>
      <w:r w:rsidR="00E06670">
        <w:rPr>
          <w:color w:val="000000"/>
          <w:sz w:val="24"/>
          <w:szCs w:val="24"/>
          <w:lang w:eastAsia="lv-LV"/>
        </w:rPr>
        <w:t xml:space="preserve">DA, A virzienā paredzēta Rail </w:t>
      </w:r>
      <w:proofErr w:type="spellStart"/>
      <w:r w:rsidR="00E06670">
        <w:rPr>
          <w:color w:val="000000"/>
          <w:sz w:val="24"/>
          <w:szCs w:val="24"/>
          <w:lang w:eastAsia="lv-LV"/>
        </w:rPr>
        <w:t>Baltica</w:t>
      </w:r>
      <w:proofErr w:type="spellEnd"/>
      <w:r w:rsidR="008227BA">
        <w:rPr>
          <w:color w:val="000000"/>
          <w:sz w:val="24"/>
          <w:szCs w:val="24"/>
          <w:lang w:eastAsia="lv-LV"/>
        </w:rPr>
        <w:t xml:space="preserve"> </w:t>
      </w:r>
      <w:r w:rsidR="008227BA" w:rsidRPr="008227BA">
        <w:rPr>
          <w:color w:val="000000"/>
          <w:sz w:val="24"/>
          <w:szCs w:val="24"/>
          <w:lang w:eastAsia="lv-LV"/>
        </w:rPr>
        <w:t>dzelzceļa infrastruktūras izbūve</w:t>
      </w:r>
      <w:r w:rsidR="00F43E08">
        <w:rPr>
          <w:color w:val="000000"/>
          <w:sz w:val="24"/>
          <w:szCs w:val="24"/>
          <w:lang w:eastAsia="lv-LV"/>
        </w:rPr>
        <w:t xml:space="preserve">, kā rezultātā uz </w:t>
      </w:r>
      <w:r w:rsidR="00815EE0">
        <w:rPr>
          <w:color w:val="000000"/>
          <w:sz w:val="24"/>
          <w:szCs w:val="24"/>
          <w:lang w:eastAsia="lv-LV"/>
        </w:rPr>
        <w:t xml:space="preserve">daļu no </w:t>
      </w:r>
      <w:r w:rsidR="00F43E08">
        <w:rPr>
          <w:color w:val="000000"/>
          <w:sz w:val="24"/>
          <w:szCs w:val="24"/>
          <w:lang w:eastAsia="lv-LV"/>
        </w:rPr>
        <w:t>iepriekš minētajā</w:t>
      </w:r>
      <w:r w:rsidR="00815EE0">
        <w:rPr>
          <w:color w:val="000000"/>
          <w:sz w:val="24"/>
          <w:szCs w:val="24"/>
          <w:lang w:eastAsia="lv-LV"/>
        </w:rPr>
        <w:t>m</w:t>
      </w:r>
      <w:r w:rsidR="00F43E08">
        <w:rPr>
          <w:color w:val="000000"/>
          <w:sz w:val="24"/>
          <w:szCs w:val="24"/>
          <w:lang w:eastAsia="lv-LV"/>
        </w:rPr>
        <w:t xml:space="preserve"> viensētām (“</w:t>
      </w:r>
      <w:proofErr w:type="spellStart"/>
      <w:r w:rsidR="00F43E08">
        <w:rPr>
          <w:color w:val="000000"/>
          <w:sz w:val="24"/>
          <w:szCs w:val="24"/>
          <w:lang w:eastAsia="lv-LV"/>
        </w:rPr>
        <w:t>Mazt</w:t>
      </w:r>
      <w:r w:rsidR="000021AE">
        <w:rPr>
          <w:color w:val="000000"/>
          <w:sz w:val="24"/>
          <w:szCs w:val="24"/>
          <w:lang w:eastAsia="lv-LV"/>
        </w:rPr>
        <w:t>īči</w:t>
      </w:r>
      <w:proofErr w:type="spellEnd"/>
      <w:r w:rsidR="00F43E08">
        <w:rPr>
          <w:color w:val="000000"/>
          <w:sz w:val="24"/>
          <w:szCs w:val="24"/>
          <w:lang w:eastAsia="lv-LV"/>
        </w:rPr>
        <w:t>”</w:t>
      </w:r>
      <w:r w:rsidR="000021AE">
        <w:rPr>
          <w:color w:val="000000"/>
          <w:sz w:val="24"/>
          <w:szCs w:val="24"/>
          <w:lang w:eastAsia="lv-LV"/>
        </w:rPr>
        <w:t xml:space="preserve">, “Lindes”, </w:t>
      </w:r>
      <w:r w:rsidR="0079345F">
        <w:rPr>
          <w:color w:val="000000"/>
          <w:sz w:val="24"/>
          <w:szCs w:val="24"/>
          <w:lang w:eastAsia="lv-LV"/>
        </w:rPr>
        <w:t>“</w:t>
      </w:r>
      <w:proofErr w:type="spellStart"/>
      <w:r w:rsidR="000021AE">
        <w:rPr>
          <w:color w:val="000000"/>
          <w:sz w:val="24"/>
          <w:szCs w:val="24"/>
          <w:lang w:eastAsia="lv-LV"/>
        </w:rPr>
        <w:t>Mazbikšas</w:t>
      </w:r>
      <w:proofErr w:type="spellEnd"/>
      <w:r w:rsidR="0079345F">
        <w:rPr>
          <w:color w:val="000000"/>
          <w:sz w:val="24"/>
          <w:szCs w:val="24"/>
          <w:lang w:eastAsia="lv-LV"/>
        </w:rPr>
        <w:t>”</w:t>
      </w:r>
      <w:r w:rsidR="00276FC6">
        <w:rPr>
          <w:color w:val="000000"/>
          <w:sz w:val="24"/>
          <w:szCs w:val="24"/>
          <w:lang w:eastAsia="lv-LV"/>
        </w:rPr>
        <w:t>, “Cepļi”, “</w:t>
      </w:r>
      <w:proofErr w:type="spellStart"/>
      <w:r w:rsidR="00276FC6">
        <w:rPr>
          <w:color w:val="000000"/>
          <w:sz w:val="24"/>
          <w:szCs w:val="24"/>
          <w:lang w:eastAsia="lv-LV"/>
        </w:rPr>
        <w:t>Jaunsutiņi</w:t>
      </w:r>
      <w:proofErr w:type="spellEnd"/>
      <w:r w:rsidR="00276FC6">
        <w:rPr>
          <w:color w:val="000000"/>
          <w:sz w:val="24"/>
          <w:szCs w:val="24"/>
          <w:lang w:eastAsia="lv-LV"/>
        </w:rPr>
        <w:t xml:space="preserve"> 2”, “</w:t>
      </w:r>
      <w:proofErr w:type="spellStart"/>
      <w:r w:rsidR="00276FC6">
        <w:rPr>
          <w:color w:val="000000"/>
          <w:sz w:val="24"/>
          <w:szCs w:val="24"/>
          <w:lang w:eastAsia="lv-LV"/>
        </w:rPr>
        <w:t>Rūkalniņi</w:t>
      </w:r>
      <w:proofErr w:type="spellEnd"/>
      <w:r w:rsidR="00276FC6">
        <w:rPr>
          <w:color w:val="000000"/>
          <w:sz w:val="24"/>
          <w:szCs w:val="24"/>
          <w:lang w:eastAsia="lv-LV"/>
        </w:rPr>
        <w:t>”</w:t>
      </w:r>
      <w:r w:rsidR="0079345F">
        <w:rPr>
          <w:color w:val="000000"/>
          <w:sz w:val="24"/>
          <w:szCs w:val="24"/>
          <w:lang w:eastAsia="lv-LV"/>
        </w:rPr>
        <w:t xml:space="preserve">) </w:t>
      </w:r>
      <w:r w:rsidR="00E834E0">
        <w:rPr>
          <w:color w:val="000000"/>
          <w:sz w:val="24"/>
          <w:szCs w:val="24"/>
          <w:lang w:eastAsia="lv-LV"/>
        </w:rPr>
        <w:t>veidosies kumulatīva ietekme.</w:t>
      </w:r>
      <w:r w:rsidR="00F1631A">
        <w:rPr>
          <w:color w:val="000000"/>
          <w:sz w:val="24"/>
          <w:szCs w:val="24"/>
          <w:lang w:eastAsia="lv-LV"/>
        </w:rPr>
        <w:t xml:space="preserve"> </w:t>
      </w:r>
      <w:r w:rsidR="00E834E0">
        <w:rPr>
          <w:color w:val="000000"/>
          <w:sz w:val="24"/>
          <w:szCs w:val="24"/>
          <w:lang w:eastAsia="lv-LV"/>
        </w:rPr>
        <w:t xml:space="preserve">Norises vietā </w:t>
      </w:r>
      <w:r w:rsidR="00E834E0" w:rsidRPr="00E834E0">
        <w:rPr>
          <w:color w:val="000000"/>
          <w:sz w:val="24"/>
          <w:szCs w:val="24"/>
          <w:lang w:eastAsia="lv-LV"/>
        </w:rPr>
        <w:t xml:space="preserve">radītais troksnis ir viens no ietekmes faktoriem, kas jāvērtē kopā ar citām tuvumā esošām darbībām, jo </w:t>
      </w:r>
      <w:r w:rsidR="00E834E0">
        <w:rPr>
          <w:color w:val="000000"/>
          <w:sz w:val="24"/>
          <w:szCs w:val="24"/>
          <w:lang w:eastAsia="lv-LV"/>
        </w:rPr>
        <w:t xml:space="preserve">atradnes “Grantsbedres” un netālu esošā Rail </w:t>
      </w:r>
      <w:proofErr w:type="spellStart"/>
      <w:r w:rsidR="00E834E0">
        <w:rPr>
          <w:color w:val="000000"/>
          <w:sz w:val="24"/>
          <w:szCs w:val="24"/>
          <w:lang w:eastAsia="lv-LV"/>
        </w:rPr>
        <w:t>Baltica</w:t>
      </w:r>
      <w:proofErr w:type="spellEnd"/>
      <w:r w:rsidR="00E834E0">
        <w:rPr>
          <w:color w:val="000000"/>
          <w:sz w:val="24"/>
          <w:szCs w:val="24"/>
          <w:lang w:eastAsia="lv-LV"/>
        </w:rPr>
        <w:t xml:space="preserve"> </w:t>
      </w:r>
      <w:r w:rsidR="00E834E0" w:rsidRPr="008227BA">
        <w:rPr>
          <w:color w:val="000000"/>
          <w:sz w:val="24"/>
          <w:szCs w:val="24"/>
          <w:lang w:eastAsia="lv-LV"/>
        </w:rPr>
        <w:t>dzelzceļa</w:t>
      </w:r>
      <w:r w:rsidR="00E834E0">
        <w:rPr>
          <w:color w:val="000000"/>
          <w:sz w:val="24"/>
          <w:szCs w:val="24"/>
          <w:lang w:eastAsia="lv-LV"/>
        </w:rPr>
        <w:t xml:space="preserve"> trases izbūves laikā, gan arī ekspluatācijas laikā </w:t>
      </w:r>
      <w:r w:rsidR="00E834E0" w:rsidRPr="00E834E0">
        <w:rPr>
          <w:color w:val="000000"/>
          <w:sz w:val="24"/>
          <w:szCs w:val="24"/>
          <w:lang w:eastAsia="lv-LV"/>
        </w:rPr>
        <w:t>radīto trokšņu ietekmētās zonas pārklāsies, līdz ar to, vietām summēsi</w:t>
      </w:r>
      <w:r w:rsidR="00E834E0">
        <w:rPr>
          <w:color w:val="000000"/>
          <w:sz w:val="24"/>
          <w:szCs w:val="24"/>
          <w:lang w:eastAsia="lv-LV"/>
        </w:rPr>
        <w:t xml:space="preserve">es, kas būtu jāvērtē </w:t>
      </w:r>
      <w:proofErr w:type="spellStart"/>
      <w:r w:rsidR="00E834E0">
        <w:rPr>
          <w:color w:val="000000"/>
          <w:sz w:val="24"/>
          <w:szCs w:val="24"/>
          <w:lang w:eastAsia="lv-LV"/>
        </w:rPr>
        <w:t>padziļinātāk</w:t>
      </w:r>
      <w:proofErr w:type="spellEnd"/>
      <w:r w:rsidR="00E834E0">
        <w:rPr>
          <w:color w:val="000000"/>
          <w:sz w:val="24"/>
          <w:szCs w:val="24"/>
          <w:lang w:eastAsia="lv-LV"/>
        </w:rPr>
        <w:t xml:space="preserve">. </w:t>
      </w:r>
      <w:r w:rsidR="00A376A5" w:rsidRPr="00B06131">
        <w:rPr>
          <w:sz w:val="24"/>
          <w:szCs w:val="24"/>
        </w:rPr>
        <w:t xml:space="preserve">Paredzētās darbības laikā ir jānodrošina atbilstība trokšņu normatīviem, kas noteikti Ministru kabineta </w:t>
      </w:r>
      <w:r w:rsidR="00EA4352" w:rsidRPr="00B06131">
        <w:rPr>
          <w:sz w:val="24"/>
          <w:szCs w:val="24"/>
        </w:rPr>
        <w:t>2014. gada 7.</w:t>
      </w:r>
      <w:r w:rsidR="004324A7">
        <w:rPr>
          <w:sz w:val="24"/>
          <w:szCs w:val="24"/>
        </w:rPr>
        <w:t> </w:t>
      </w:r>
      <w:r w:rsidR="00EA4352" w:rsidRPr="00B06131">
        <w:rPr>
          <w:sz w:val="24"/>
          <w:szCs w:val="24"/>
        </w:rPr>
        <w:t>janvāra noteikumu Nr. 16 “Trokšņa novērtēšanas un pārvaldības kārtība”</w:t>
      </w:r>
      <w:r w:rsidR="005A734F">
        <w:rPr>
          <w:color w:val="000000"/>
          <w:sz w:val="24"/>
          <w:szCs w:val="24"/>
          <w:lang w:eastAsia="lv-LV"/>
        </w:rPr>
        <w:t xml:space="preserve"> </w:t>
      </w:r>
      <w:r w:rsidR="00A376A5" w:rsidRPr="00B06131">
        <w:rPr>
          <w:sz w:val="24"/>
          <w:szCs w:val="24"/>
        </w:rPr>
        <w:t>2.pielikumā.</w:t>
      </w:r>
    </w:p>
    <w:p w14:paraId="380C859D" w14:textId="657C1B0A" w:rsidR="005A734F" w:rsidRDefault="00243E43" w:rsidP="00465159">
      <w:pPr>
        <w:widowControl/>
        <w:spacing w:before="40" w:after="40" w:line="276" w:lineRule="auto"/>
        <w:jc w:val="both"/>
        <w:rPr>
          <w:color w:val="000000"/>
          <w:sz w:val="24"/>
          <w:szCs w:val="24"/>
          <w:lang w:eastAsia="lv-LV"/>
        </w:rPr>
      </w:pPr>
      <w:r w:rsidRPr="00B06131">
        <w:rPr>
          <w:sz w:val="24"/>
          <w:szCs w:val="24"/>
        </w:rPr>
        <w:t xml:space="preserve">Paredzētā darbība nav saistīta ar nozīmīgu atkritumu daudzuma rašanos </w:t>
      </w:r>
      <w:r w:rsidR="00860F6D" w:rsidRPr="00B06131">
        <w:rPr>
          <w:sz w:val="24"/>
          <w:szCs w:val="24"/>
        </w:rPr>
        <w:t>–</w:t>
      </w:r>
      <w:r w:rsidRPr="00B06131">
        <w:rPr>
          <w:sz w:val="24"/>
          <w:szCs w:val="24"/>
        </w:rPr>
        <w:t xml:space="preserve"> </w:t>
      </w:r>
      <w:r w:rsidR="00860F6D" w:rsidRPr="00B06131">
        <w:rPr>
          <w:sz w:val="24"/>
          <w:szCs w:val="24"/>
        </w:rPr>
        <w:t>A</w:t>
      </w:r>
      <w:r w:rsidRPr="00B06131">
        <w:rPr>
          <w:sz w:val="24"/>
          <w:szCs w:val="24"/>
        </w:rPr>
        <w:t>tradnes izstrādes</w:t>
      </w:r>
      <w:r w:rsidR="00860F6D" w:rsidRPr="00B06131">
        <w:rPr>
          <w:sz w:val="24"/>
          <w:szCs w:val="24"/>
        </w:rPr>
        <w:t xml:space="preserve"> </w:t>
      </w:r>
      <w:r w:rsidRPr="00B06131">
        <w:rPr>
          <w:sz w:val="24"/>
          <w:szCs w:val="24"/>
        </w:rPr>
        <w:t xml:space="preserve">procesā veidosies sadzīves atkritumi, </w:t>
      </w:r>
      <w:r w:rsidR="00D543E8">
        <w:rPr>
          <w:sz w:val="24"/>
          <w:szCs w:val="24"/>
        </w:rPr>
        <w:t xml:space="preserve">bioloģiskie atkritumi (koku saknes, celmi) </w:t>
      </w:r>
      <w:r w:rsidRPr="00B06131">
        <w:rPr>
          <w:sz w:val="24"/>
          <w:szCs w:val="24"/>
        </w:rPr>
        <w:t>varētu rasties neliels bīstamo atkritumu (izlijusī degviela, smēreļļas, izlietotie absorbenti u.c.) daudzums.</w:t>
      </w:r>
      <w:r w:rsidR="002844B1">
        <w:rPr>
          <w:sz w:val="24"/>
          <w:szCs w:val="24"/>
        </w:rPr>
        <w:t xml:space="preserve"> </w:t>
      </w:r>
      <w:r w:rsidRPr="00B06131">
        <w:rPr>
          <w:sz w:val="24"/>
          <w:szCs w:val="24"/>
        </w:rPr>
        <w:t>Avāriju riski ir saistīti ar teorētisku degvielas un smēreļļu noplūdi no tehnikas, veicot tās uzpildi un ekspluatāciju. Nodrošinot absorbentu un ugunsdzēšamo aparātu klātbūtni darbu teritorijā, lai nepieciešamības gadījumā varētu ātri likvidēt avāriju sekas, avāriju risks tiks samazināts līdz minimumam. Izlietoto absorbentu, atbilstoši normatīvo aktu prasībām, jāsavāc un jānodod uzņēmumam, kas nodarbojas ar bīstamo atkritumu apsaimniekošanu. Lai nepieļautu vides piesārņošanu, atkritumi jāapsaimnieko videi un cilvēkiem drošā veidā atbilstoši Atkritumu apsaimniekošanas likumā noteiktajām prasībām.</w:t>
      </w:r>
    </w:p>
    <w:p w14:paraId="7F33F31A" w14:textId="77777777" w:rsidR="005A734F" w:rsidRDefault="00A7736C" w:rsidP="00465159">
      <w:pPr>
        <w:widowControl/>
        <w:spacing w:before="40" w:after="40" w:line="276" w:lineRule="auto"/>
        <w:jc w:val="both"/>
        <w:rPr>
          <w:color w:val="000000"/>
          <w:sz w:val="24"/>
          <w:szCs w:val="24"/>
          <w:lang w:eastAsia="lv-LV"/>
        </w:rPr>
      </w:pPr>
      <w:r w:rsidRPr="00B06131">
        <w:rPr>
          <w:sz w:val="24"/>
          <w:szCs w:val="24"/>
        </w:rPr>
        <w:t xml:space="preserve">Saskaņā ar LVĢMC Piesārņoto un potenciāli piesārņoto vietu </w:t>
      </w:r>
      <w:r w:rsidR="001C17DE" w:rsidRPr="00B06131">
        <w:rPr>
          <w:sz w:val="24"/>
          <w:szCs w:val="24"/>
        </w:rPr>
        <w:t>reģistra datiem (dati skatīti 2021.</w:t>
      </w:r>
      <w:r w:rsidR="004F074C">
        <w:rPr>
          <w:sz w:val="24"/>
          <w:szCs w:val="24"/>
        </w:rPr>
        <w:t> </w:t>
      </w:r>
      <w:r w:rsidR="001C17DE" w:rsidRPr="00B06131">
        <w:rPr>
          <w:sz w:val="24"/>
          <w:szCs w:val="24"/>
        </w:rPr>
        <w:t xml:space="preserve">gada </w:t>
      </w:r>
      <w:r w:rsidR="004F074C">
        <w:rPr>
          <w:sz w:val="24"/>
          <w:szCs w:val="24"/>
        </w:rPr>
        <w:t>14</w:t>
      </w:r>
      <w:r w:rsidR="001C17DE" w:rsidRPr="00B06131">
        <w:rPr>
          <w:sz w:val="24"/>
          <w:szCs w:val="24"/>
        </w:rPr>
        <w:t>. j</w:t>
      </w:r>
      <w:r w:rsidR="004F074C">
        <w:rPr>
          <w:sz w:val="24"/>
          <w:szCs w:val="24"/>
        </w:rPr>
        <w:t>ūlijā</w:t>
      </w:r>
      <w:r w:rsidR="001C17DE" w:rsidRPr="00B06131">
        <w:rPr>
          <w:sz w:val="24"/>
          <w:szCs w:val="24"/>
        </w:rPr>
        <w:t xml:space="preserve">) </w:t>
      </w:r>
      <w:r w:rsidRPr="00B06131">
        <w:rPr>
          <w:sz w:val="24"/>
          <w:szCs w:val="24"/>
        </w:rPr>
        <w:t>Paredzētās darbības vieta neskar piesārņotās vai potenciāli piesārņotās teritorijas.</w:t>
      </w:r>
    </w:p>
    <w:p w14:paraId="242457D7" w14:textId="56A7D219" w:rsidR="00A7736C" w:rsidRPr="005A734F" w:rsidRDefault="00A7736C" w:rsidP="00465159">
      <w:pPr>
        <w:widowControl/>
        <w:spacing w:before="40" w:after="40" w:line="276" w:lineRule="auto"/>
        <w:jc w:val="both"/>
        <w:rPr>
          <w:color w:val="000000"/>
          <w:sz w:val="24"/>
          <w:szCs w:val="24"/>
          <w:lang w:eastAsia="lv-LV"/>
        </w:rPr>
      </w:pPr>
      <w:r w:rsidRPr="00B06131">
        <w:rPr>
          <w:sz w:val="24"/>
          <w:szCs w:val="24"/>
        </w:rPr>
        <w:t>Nozīmīgākās ietekmes, ko rada derīgo izrakteņu ieguve, ir saistītas ar</w:t>
      </w:r>
      <w:r w:rsidR="00312D5A">
        <w:rPr>
          <w:sz w:val="24"/>
          <w:szCs w:val="24"/>
        </w:rPr>
        <w:t xml:space="preserve"> gruntsūdeņu izmaiņām (depresijas piltuves veidošanos)</w:t>
      </w:r>
      <w:r w:rsidR="002B3772">
        <w:rPr>
          <w:sz w:val="24"/>
          <w:szCs w:val="24"/>
        </w:rPr>
        <w:t>,</w:t>
      </w:r>
      <w:r w:rsidR="00BD31FE" w:rsidRPr="00B06131">
        <w:rPr>
          <w:sz w:val="24"/>
          <w:szCs w:val="24"/>
        </w:rPr>
        <w:t xml:space="preserve"> summā</w:t>
      </w:r>
      <w:r w:rsidR="00732519" w:rsidRPr="00B06131">
        <w:rPr>
          <w:sz w:val="24"/>
          <w:szCs w:val="24"/>
        </w:rPr>
        <w:t>ro</w:t>
      </w:r>
      <w:r w:rsidRPr="00B06131">
        <w:rPr>
          <w:sz w:val="24"/>
          <w:szCs w:val="24"/>
        </w:rPr>
        <w:t xml:space="preserve"> trokšņu ietekmi uz </w:t>
      </w:r>
      <w:r w:rsidR="00337B00" w:rsidRPr="00B06131">
        <w:rPr>
          <w:sz w:val="24"/>
          <w:szCs w:val="24"/>
        </w:rPr>
        <w:t>tuvāk</w:t>
      </w:r>
      <w:r w:rsidR="004F074C">
        <w:rPr>
          <w:sz w:val="24"/>
          <w:szCs w:val="24"/>
        </w:rPr>
        <w:t>ajām viensētām</w:t>
      </w:r>
      <w:r w:rsidRPr="00B06131">
        <w:rPr>
          <w:sz w:val="24"/>
          <w:szCs w:val="24"/>
        </w:rPr>
        <w:t>, gaisu piesārņojošo vielu emisijām</w:t>
      </w:r>
      <w:r w:rsidR="00684878" w:rsidRPr="00B06131">
        <w:rPr>
          <w:sz w:val="24"/>
          <w:szCs w:val="24"/>
        </w:rPr>
        <w:t xml:space="preserve"> un</w:t>
      </w:r>
      <w:r w:rsidRPr="00B06131">
        <w:rPr>
          <w:sz w:val="24"/>
          <w:szCs w:val="24"/>
        </w:rPr>
        <w:t xml:space="preserve"> koplietošanas ceļu kvalitātes pasliktināšanos, ko izraisa kravas transporta pārvietošanās</w:t>
      </w:r>
      <w:r w:rsidR="00393865" w:rsidRPr="00B06131">
        <w:rPr>
          <w:sz w:val="24"/>
          <w:szCs w:val="24"/>
        </w:rPr>
        <w:t>.</w:t>
      </w:r>
    </w:p>
    <w:p w14:paraId="443E3BAE" w14:textId="77777777" w:rsidR="00E17DF6" w:rsidRPr="00B06131" w:rsidRDefault="00E17DF6" w:rsidP="00F1631A">
      <w:pPr>
        <w:pStyle w:val="Pamatteksts"/>
        <w:spacing w:line="276" w:lineRule="auto"/>
        <w:ind w:left="0"/>
        <w:jc w:val="both"/>
        <w:rPr>
          <w:highlight w:val="yellow"/>
        </w:rPr>
      </w:pPr>
    </w:p>
    <w:p w14:paraId="3505910E" w14:textId="77777777" w:rsidR="00CD1024" w:rsidRPr="00B06131" w:rsidRDefault="00031882" w:rsidP="00F1631A">
      <w:pPr>
        <w:pStyle w:val="Virsraksts1"/>
        <w:spacing w:before="0" w:line="276" w:lineRule="auto"/>
        <w:ind w:left="0" w:firstLine="0"/>
        <w:jc w:val="both"/>
      </w:pPr>
      <w:r w:rsidRPr="00B06131">
        <w:t>Secinājumi:</w:t>
      </w:r>
    </w:p>
    <w:p w14:paraId="1D11E214" w14:textId="162C280A" w:rsidR="00904ED7" w:rsidRDefault="000304E3" w:rsidP="00465159">
      <w:pPr>
        <w:pStyle w:val="Default"/>
        <w:spacing w:before="40" w:after="40" w:line="276" w:lineRule="auto"/>
        <w:jc w:val="both"/>
      </w:pPr>
      <w:r w:rsidRPr="00B06131">
        <w:t xml:space="preserve">Ņemot vērā visu iepriekš minēto, tai skaitā likuma “Par ietekmes uz vidi novērtējumu” 11.pantā minētos kritērijus, saskaņā ar kuriem tiek vērtētas darbības ietekmes, ir secināms, ka </w:t>
      </w:r>
      <w:r w:rsidR="00A32B1C">
        <w:t xml:space="preserve">būtiskākā </w:t>
      </w:r>
      <w:r w:rsidR="00A32B1C">
        <w:lastRenderedPageBreak/>
        <w:t xml:space="preserve">ar Paredzēto darbību saistītā ietekme ir hidroloģiskā un hidroģeoloģiskā režīma izmaiņas un ar nosusināšanas darbiem saistītās ietekmes, kas īpaši vērtējamas </w:t>
      </w:r>
      <w:r w:rsidR="00864141">
        <w:t>iedzīvotāju un īpaši aizsargājamo dabas vērtību kontekstā.</w:t>
      </w:r>
      <w:r w:rsidR="00225A97">
        <w:t xml:space="preserve"> Proti</w:t>
      </w:r>
      <w:r w:rsidR="004324A7">
        <w:t>,</w:t>
      </w:r>
      <w:r w:rsidR="00225A97">
        <w:t xml:space="preserve"> veicot nosusināšanu</w:t>
      </w:r>
      <w:r w:rsidR="004324A7">
        <w:t>,</w:t>
      </w:r>
      <w:r w:rsidR="00225A97">
        <w:t xml:space="preserve"> veidosies depresijas piltuve, k</w:t>
      </w:r>
      <w:r w:rsidR="005A734F">
        <w:t>ā</w:t>
      </w:r>
      <w:r w:rsidR="00225A97">
        <w:t xml:space="preserve"> rezultātā tiks radīta būtiska nelabvēlīga ietekme uz iedzīvotāju dzīves kvalitāti un apkārt esošajām īpaši aizsargājamajām dabas vērtībām. </w:t>
      </w:r>
    </w:p>
    <w:p w14:paraId="3E9D5AB0" w14:textId="5F7FF555" w:rsidR="00905301" w:rsidRDefault="00E717C9" w:rsidP="00465159">
      <w:pPr>
        <w:pStyle w:val="Default"/>
        <w:spacing w:before="40" w:after="40" w:line="276" w:lineRule="auto"/>
        <w:jc w:val="both"/>
      </w:pPr>
      <w:r>
        <w:t xml:space="preserve">Ņemot vērā, ka netika iesniegts atsūknēto ūdeņu </w:t>
      </w:r>
      <w:r w:rsidRPr="00E717C9">
        <w:t>nostādināšanas risinājums, Dienests</w:t>
      </w:r>
      <w:r w:rsidR="00A443AC" w:rsidRPr="00E717C9">
        <w:t xml:space="preserve"> secin</w:t>
      </w:r>
      <w:r w:rsidRPr="00E717C9">
        <w:t>a</w:t>
      </w:r>
      <w:r w:rsidR="00A443AC" w:rsidRPr="00E717C9">
        <w:t>, ka</w:t>
      </w:r>
      <w:r w:rsidR="005A734F" w:rsidRPr="00E717C9">
        <w:t xml:space="preserve"> pastāv Bērzenes upes piesārņošanas iespējamība, ņemot vērā lielo pazemes ūdens atsūknēšanas apjomu, īpaši ieguves sākuma periodā, kas var sastādīt līdz 47,5 tūkst.m</w:t>
      </w:r>
      <w:r w:rsidR="005A734F" w:rsidRPr="00E717C9">
        <w:rPr>
          <w:vertAlign w:val="superscript"/>
        </w:rPr>
        <w:t>3</w:t>
      </w:r>
      <w:r w:rsidR="005A734F" w:rsidRPr="00E717C9">
        <w:t>/</w:t>
      </w:r>
      <w:proofErr w:type="spellStart"/>
      <w:r w:rsidR="005A734F" w:rsidRPr="00E717C9">
        <w:t>d</w:t>
      </w:r>
      <w:r w:rsidR="006602B1">
        <w:t>nn</w:t>
      </w:r>
      <w:proofErr w:type="spellEnd"/>
      <w:r w:rsidR="005A734F" w:rsidRPr="00E717C9">
        <w:t>, kā arī to, ka Bērzenes upes atrodas vien ~ 51 m attālumā no Paredzētās darbības Norises vietas</w:t>
      </w:r>
      <w:r w:rsidRPr="00E717C9">
        <w:t>. Līdz ar būtu nepieciešams detalizēts izvērtējums, piemeklējot atbi</w:t>
      </w:r>
      <w:r>
        <w:t>lst</w:t>
      </w:r>
      <w:r w:rsidRPr="00E717C9">
        <w:t>ošākos risinājumus.</w:t>
      </w:r>
      <w:r>
        <w:t xml:space="preserve"> </w:t>
      </w:r>
      <w:r w:rsidR="00905301">
        <w:t xml:space="preserve">Kā arī Dienesta rīcībā nav informācijas par </w:t>
      </w:r>
      <w:r w:rsidR="00905301" w:rsidRPr="00905301">
        <w:t>šī atsūknētā ūdens daudzuma ietekmi uz upes un pieguļošo teritoriju</w:t>
      </w:r>
      <w:r w:rsidR="00905301">
        <w:t xml:space="preserve"> (galvenokārt lejtecē)</w:t>
      </w:r>
      <w:r w:rsidR="00905301" w:rsidRPr="00905301">
        <w:t xml:space="preserve"> hidroloģisko režīmu</w:t>
      </w:r>
      <w:r w:rsidR="00905301">
        <w:t>.</w:t>
      </w:r>
    </w:p>
    <w:p w14:paraId="64A5F9CA" w14:textId="245BBBAF" w:rsidR="009362A4" w:rsidRDefault="00E717C9" w:rsidP="00465159">
      <w:pPr>
        <w:pStyle w:val="Default"/>
        <w:spacing w:before="40" w:after="40" w:line="276" w:lineRule="auto"/>
        <w:jc w:val="both"/>
      </w:pPr>
      <w:r>
        <w:t>Tika s</w:t>
      </w:r>
      <w:r w:rsidR="009362A4">
        <w:t>ecin</w:t>
      </w:r>
      <w:r w:rsidR="004324A7">
        <w:t>āts</w:t>
      </w:r>
      <w:r w:rsidR="009362A4">
        <w:t xml:space="preserve">, ka </w:t>
      </w:r>
      <w:r w:rsidR="009362A4" w:rsidRPr="009362A4">
        <w:t>neatgriezeniski tiks izmainīts līdzšinējais reljefs</w:t>
      </w:r>
      <w:r>
        <w:t>, kā arī Paredzētās darbības pieļaujamībai nepieciešams veikt lauksaimniecības zemes transformāciju</w:t>
      </w:r>
      <w:r w:rsidR="004324A7">
        <w:t>,</w:t>
      </w:r>
      <w:r>
        <w:t xml:space="preserve"> izstrādājot </w:t>
      </w:r>
      <w:proofErr w:type="spellStart"/>
      <w:r>
        <w:t>detālpānojumu</w:t>
      </w:r>
      <w:proofErr w:type="spellEnd"/>
      <w:r>
        <w:t xml:space="preserve">, tādejādi mainot </w:t>
      </w:r>
      <w:r w:rsidR="009362A4" w:rsidRPr="009362A4">
        <w:t>teritorijas izmantošanas veid</w:t>
      </w:r>
      <w:r>
        <w:t>u</w:t>
      </w:r>
      <w:r w:rsidR="009362A4" w:rsidRPr="009362A4">
        <w:t>.</w:t>
      </w:r>
      <w:r w:rsidR="009362A4">
        <w:t xml:space="preserve"> </w:t>
      </w:r>
      <w:r w:rsidR="00904ED7">
        <w:t>Tomēr</w:t>
      </w:r>
      <w:r w:rsidR="004324A7">
        <w:t>,</w:t>
      </w:r>
      <w:r w:rsidR="00904ED7">
        <w:t xml:space="preserve"> </w:t>
      </w:r>
      <w:r w:rsidR="00904ED7" w:rsidRPr="00DE0D09">
        <w:t xml:space="preserve">veicot rekultivācijas darbus, </w:t>
      </w:r>
      <w:r w:rsidR="00904ED7">
        <w:t>teritoriju</w:t>
      </w:r>
      <w:r w:rsidR="00904ED7" w:rsidRPr="00DE0D09">
        <w:t xml:space="preserve"> būs iespējams vizuāli sakārtot un </w:t>
      </w:r>
      <w:proofErr w:type="spellStart"/>
      <w:r w:rsidR="00904ED7" w:rsidRPr="00DE0D09">
        <w:t>dabiskot</w:t>
      </w:r>
      <w:proofErr w:type="spellEnd"/>
      <w:r w:rsidR="00904ED7">
        <w:t>.</w:t>
      </w:r>
    </w:p>
    <w:p w14:paraId="32F0052A" w14:textId="2786529D" w:rsidR="001155D5" w:rsidRDefault="00375216" w:rsidP="00465159">
      <w:pPr>
        <w:pStyle w:val="Default"/>
        <w:spacing w:before="40" w:after="40" w:line="276" w:lineRule="auto"/>
        <w:jc w:val="both"/>
      </w:pPr>
      <w:r>
        <w:t>Dienests secina,</w:t>
      </w:r>
      <w:r w:rsidR="006D3210">
        <w:t xml:space="preserve"> lai apgalvotu, ka</w:t>
      </w:r>
      <w:r w:rsidR="00A44167">
        <w:t xml:space="preserve"> Paredzētās darbības ietekmes zonā esošie īpaši aizsargājamie biotopi netiks </w:t>
      </w:r>
      <w:r w:rsidR="002C435E">
        <w:t>negatīvi ietekmēti,</w:t>
      </w:r>
      <w:r w:rsidR="00AA3F38">
        <w:t xml:space="preserve"> būtu nepieciešams detalizētāks izvērtējums uz </w:t>
      </w:r>
      <w:r w:rsidR="007B6391">
        <w:t xml:space="preserve">gruntsūdens līmeņa </w:t>
      </w:r>
      <w:r w:rsidR="00A7261E">
        <w:t>kritumu apkārt esošo īpaši aizsargājamo biotopu teritorijās.</w:t>
      </w:r>
    </w:p>
    <w:p w14:paraId="687510FF" w14:textId="77777777" w:rsidR="000A7381" w:rsidRDefault="002C435E" w:rsidP="00465159">
      <w:pPr>
        <w:pStyle w:val="Default"/>
        <w:spacing w:before="40" w:after="40" w:line="276" w:lineRule="auto"/>
        <w:jc w:val="both"/>
      </w:pPr>
      <w:r>
        <w:t xml:space="preserve">Vienlaikus tika secināts, ka </w:t>
      </w:r>
      <w:r w:rsidR="00DD7FFE">
        <w:t>jau papildus dolomīta ieguves</w:t>
      </w:r>
      <w:r w:rsidR="001852EB">
        <w:t xml:space="preserve"> un transportēšanas</w:t>
      </w:r>
      <w:r w:rsidR="00DD7FFE">
        <w:t xml:space="preserve"> tehnikas radīto trokšņu emisijām</w:t>
      </w:r>
      <w:r w:rsidR="00FB3242">
        <w:t>, aptuveni</w:t>
      </w:r>
      <w:r w:rsidR="00A7261E">
        <w:t xml:space="preserve"> </w:t>
      </w:r>
      <w:r w:rsidR="00FB3242">
        <w:t xml:space="preserve">~ 661 m attālumā DA, A virzienā paredzēta Rail </w:t>
      </w:r>
      <w:proofErr w:type="spellStart"/>
      <w:r w:rsidR="00FB3242">
        <w:t>Baltica</w:t>
      </w:r>
      <w:proofErr w:type="spellEnd"/>
      <w:r w:rsidR="00FB3242">
        <w:t xml:space="preserve"> </w:t>
      </w:r>
      <w:r w:rsidR="00FB3242" w:rsidRPr="008227BA">
        <w:t>dzelzceļa infrastruktūras izbūve</w:t>
      </w:r>
      <w:r w:rsidR="00D92B9C">
        <w:t>. K</w:t>
      </w:r>
      <w:r w:rsidR="00FB3242">
        <w:t>ā rezultātā uz viensētām, kuras atrodas starp</w:t>
      </w:r>
      <w:r w:rsidR="00D26A2F">
        <w:t xml:space="preserve"> Paredzētās darbības norises vietu un Rail </w:t>
      </w:r>
      <w:proofErr w:type="spellStart"/>
      <w:r w:rsidR="00D26A2F">
        <w:t>Baltica</w:t>
      </w:r>
      <w:proofErr w:type="spellEnd"/>
      <w:r w:rsidR="00D26A2F">
        <w:t xml:space="preserve"> </w:t>
      </w:r>
      <w:r w:rsidR="00D26A2F" w:rsidRPr="008227BA">
        <w:t>dzelzceļa</w:t>
      </w:r>
      <w:r w:rsidR="00D26A2F">
        <w:t xml:space="preserve"> trases vietu</w:t>
      </w:r>
      <w:r w:rsidR="00D92B9C">
        <w:t>, veidosies k</w:t>
      </w:r>
      <w:r w:rsidR="00C5468F">
        <w:t>u</w:t>
      </w:r>
      <w:r w:rsidR="00D92B9C">
        <w:t xml:space="preserve">mulatīva </w:t>
      </w:r>
      <w:r w:rsidR="00C5468F">
        <w:t xml:space="preserve">trokšņa ietekme, kas būtu </w:t>
      </w:r>
      <w:proofErr w:type="spellStart"/>
      <w:r w:rsidR="00C5468F">
        <w:t>jaizvērtē</w:t>
      </w:r>
      <w:proofErr w:type="spellEnd"/>
      <w:r w:rsidR="00C5468F">
        <w:t xml:space="preserve"> daudz detalizētāk.</w:t>
      </w:r>
    </w:p>
    <w:p w14:paraId="2CC9930D" w14:textId="0BCB9580" w:rsidR="0031628F" w:rsidRDefault="00D053E0" w:rsidP="00465159">
      <w:pPr>
        <w:pStyle w:val="Default"/>
        <w:spacing w:before="40" w:after="40" w:line="276" w:lineRule="auto"/>
        <w:jc w:val="both"/>
      </w:pPr>
      <w:r w:rsidRPr="00C35A6F">
        <w:t xml:space="preserve">Dienests secina, ka </w:t>
      </w:r>
      <w:r w:rsidR="00872AEA">
        <w:t xml:space="preserve">Paredzētās darbības </w:t>
      </w:r>
      <w:r w:rsidRPr="00C35A6F">
        <w:t xml:space="preserve">rezultātā tiks </w:t>
      </w:r>
      <w:r w:rsidR="00F235C3">
        <w:t>radīta būtiska negatīva ietekme uz tuvāko viensētu iedzīvotāju dzīves kvalitāti, proti</w:t>
      </w:r>
      <w:r w:rsidR="004324A7">
        <w:t>,</w:t>
      </w:r>
      <w:r w:rsidR="00F235C3">
        <w:t xml:space="preserve"> </w:t>
      </w:r>
      <w:r w:rsidR="005068EA">
        <w:t>nosusinot ūdens</w:t>
      </w:r>
      <w:r w:rsidR="004324A7">
        <w:t xml:space="preserve"> </w:t>
      </w:r>
      <w:r w:rsidR="005068EA">
        <w:t>ņemšanas vietas</w:t>
      </w:r>
      <w:r w:rsidR="00910571">
        <w:t>, kā arī iespējama negatīva ietekme</w:t>
      </w:r>
      <w:r w:rsidR="00F235C3">
        <w:t xml:space="preserve"> </w:t>
      </w:r>
      <w:r w:rsidR="00910571">
        <w:t>uz tuvumā esošajām dabas vērtībā</w:t>
      </w:r>
      <w:r w:rsidR="000A7381">
        <w:t>m un</w:t>
      </w:r>
      <w:r w:rsidR="00F1631A">
        <w:t xml:space="preserve"> pārsūknējot pazemes ūdeni uz </w:t>
      </w:r>
      <w:r w:rsidR="000A7381">
        <w:t xml:space="preserve"> virszemes ūdensobjektu</w:t>
      </w:r>
      <w:r w:rsidRPr="00C35A6F">
        <w:t>, līdz ar to ir jāmeklē</w:t>
      </w:r>
      <w:r>
        <w:t xml:space="preserve"> atbilstoši pamatoti</w:t>
      </w:r>
      <w:r w:rsidRPr="00C35A6F">
        <w:t xml:space="preserve"> risinājumi, lai šīs ietekmes </w:t>
      </w:r>
      <w:r>
        <w:t>varētu</w:t>
      </w:r>
      <w:r w:rsidRPr="00C35A6F">
        <w:t xml:space="preserve"> detalizēt</w:t>
      </w:r>
      <w:r>
        <w:t>i</w:t>
      </w:r>
      <w:r w:rsidRPr="00C35A6F">
        <w:t xml:space="preserve"> izvērtēt un </w:t>
      </w:r>
      <w:r>
        <w:t>piemeklēt nepieciešamos</w:t>
      </w:r>
      <w:r w:rsidRPr="00C35A6F">
        <w:t xml:space="preserve"> risinājum</w:t>
      </w:r>
      <w:r>
        <w:t xml:space="preserve">us ietekmju samazināšanai. Dienesta </w:t>
      </w:r>
      <w:r w:rsidR="000A7381">
        <w:t>secina, ka</w:t>
      </w:r>
      <w:r>
        <w:t xml:space="preserve"> papildus detalizētās izpētes ir veicamas ie</w:t>
      </w:r>
      <w:r w:rsidRPr="00C35A6F">
        <w:t>tekmes uz vidi novērtējuma procedūr</w:t>
      </w:r>
      <w:r>
        <w:t>as ietvarā</w:t>
      </w:r>
      <w:r w:rsidR="000A7381">
        <w:t>.</w:t>
      </w:r>
    </w:p>
    <w:p w14:paraId="457986C2" w14:textId="77777777" w:rsidR="000A7381" w:rsidRPr="006512D5" w:rsidRDefault="000A7381" w:rsidP="00F1631A">
      <w:pPr>
        <w:pStyle w:val="Default"/>
        <w:spacing w:line="276" w:lineRule="auto"/>
        <w:jc w:val="both"/>
      </w:pPr>
    </w:p>
    <w:p w14:paraId="0DABB06A" w14:textId="77777777" w:rsidR="00CD1024" w:rsidRPr="00B06131" w:rsidRDefault="00031882" w:rsidP="00F1631A">
      <w:pPr>
        <w:pStyle w:val="Virsraksts1"/>
        <w:numPr>
          <w:ilvl w:val="0"/>
          <w:numId w:val="2"/>
        </w:numPr>
        <w:tabs>
          <w:tab w:val="left" w:pos="343"/>
        </w:tabs>
        <w:spacing w:before="0" w:line="276" w:lineRule="auto"/>
        <w:ind w:left="241" w:hanging="241"/>
        <w:jc w:val="both"/>
      </w:pPr>
      <w:r w:rsidRPr="00B06131">
        <w:t>Izvērtētā</w:t>
      </w:r>
      <w:r w:rsidRPr="00B06131">
        <w:rPr>
          <w:spacing w:val="-1"/>
        </w:rPr>
        <w:t xml:space="preserve"> </w:t>
      </w:r>
      <w:r w:rsidRPr="00B06131">
        <w:t>dokumentācija:</w:t>
      </w:r>
    </w:p>
    <w:p w14:paraId="656E5D50" w14:textId="1C32F57E" w:rsidR="00D622E6" w:rsidRDefault="00031882" w:rsidP="00F1631A">
      <w:pPr>
        <w:pStyle w:val="Sarakstarindkopa"/>
        <w:numPr>
          <w:ilvl w:val="1"/>
          <w:numId w:val="2"/>
        </w:numPr>
        <w:spacing w:line="276" w:lineRule="auto"/>
        <w:ind w:left="426" w:hanging="283"/>
        <w:jc w:val="both"/>
        <w:rPr>
          <w:sz w:val="24"/>
          <w:szCs w:val="24"/>
        </w:rPr>
      </w:pPr>
      <w:bookmarkStart w:id="1" w:name="_Hlk54778189"/>
      <w:r w:rsidRPr="00B06131">
        <w:rPr>
          <w:sz w:val="24"/>
          <w:szCs w:val="24"/>
        </w:rPr>
        <w:t>Ie</w:t>
      </w:r>
      <w:r w:rsidR="00E300C9" w:rsidRPr="00B06131">
        <w:rPr>
          <w:sz w:val="24"/>
          <w:szCs w:val="24"/>
        </w:rPr>
        <w:t>rosinātājas</w:t>
      </w:r>
      <w:r w:rsidR="00B75F82" w:rsidRPr="00B06131">
        <w:rPr>
          <w:sz w:val="24"/>
          <w:szCs w:val="24"/>
        </w:rPr>
        <w:t xml:space="preserve"> </w:t>
      </w:r>
      <w:r w:rsidRPr="00B06131">
        <w:rPr>
          <w:sz w:val="24"/>
          <w:szCs w:val="24"/>
        </w:rPr>
        <w:t>20</w:t>
      </w:r>
      <w:r w:rsidR="00E23823" w:rsidRPr="00B06131">
        <w:rPr>
          <w:sz w:val="24"/>
          <w:szCs w:val="24"/>
        </w:rPr>
        <w:t>2</w:t>
      </w:r>
      <w:r w:rsidR="000A7381">
        <w:rPr>
          <w:sz w:val="24"/>
          <w:szCs w:val="24"/>
        </w:rPr>
        <w:t>1</w:t>
      </w:r>
      <w:r w:rsidRPr="00B06131">
        <w:rPr>
          <w:sz w:val="24"/>
          <w:szCs w:val="24"/>
        </w:rPr>
        <w:t xml:space="preserve">. gada </w:t>
      </w:r>
      <w:r w:rsidR="000A7381">
        <w:rPr>
          <w:sz w:val="24"/>
          <w:szCs w:val="24"/>
        </w:rPr>
        <w:t>19</w:t>
      </w:r>
      <w:r w:rsidR="00955211" w:rsidRPr="00B06131">
        <w:rPr>
          <w:sz w:val="24"/>
          <w:szCs w:val="24"/>
        </w:rPr>
        <w:t xml:space="preserve">. </w:t>
      </w:r>
      <w:r w:rsidR="000A7381">
        <w:rPr>
          <w:sz w:val="24"/>
          <w:szCs w:val="24"/>
        </w:rPr>
        <w:t>jūnijā</w:t>
      </w:r>
      <w:r w:rsidR="00D622E6" w:rsidRPr="00B06131">
        <w:rPr>
          <w:sz w:val="24"/>
          <w:szCs w:val="24"/>
        </w:rPr>
        <w:t xml:space="preserve"> </w:t>
      </w:r>
      <w:r w:rsidR="009F500C" w:rsidRPr="00B06131">
        <w:rPr>
          <w:sz w:val="24"/>
          <w:szCs w:val="24"/>
        </w:rPr>
        <w:t xml:space="preserve">Dienestā reģistrētais </w:t>
      </w:r>
      <w:r w:rsidRPr="000A7381">
        <w:rPr>
          <w:sz w:val="24"/>
          <w:szCs w:val="24"/>
        </w:rPr>
        <w:t>iesniegums</w:t>
      </w:r>
      <w:r w:rsidR="000A7381" w:rsidRPr="000A7381">
        <w:rPr>
          <w:sz w:val="24"/>
          <w:szCs w:val="24"/>
        </w:rPr>
        <w:t xml:space="preserve"> administratīv</w:t>
      </w:r>
      <w:r w:rsidR="000A7381">
        <w:rPr>
          <w:sz w:val="24"/>
          <w:szCs w:val="24"/>
        </w:rPr>
        <w:t>ā</w:t>
      </w:r>
      <w:r w:rsidR="000A7381" w:rsidRPr="000A7381">
        <w:rPr>
          <w:sz w:val="24"/>
          <w:szCs w:val="24"/>
        </w:rPr>
        <w:t xml:space="preserve"> proces</w:t>
      </w:r>
      <w:r w:rsidR="000A7381">
        <w:rPr>
          <w:sz w:val="24"/>
          <w:szCs w:val="24"/>
        </w:rPr>
        <w:t>a</w:t>
      </w:r>
      <w:r w:rsidR="000A7381" w:rsidRPr="000A7381">
        <w:rPr>
          <w:sz w:val="24"/>
          <w:szCs w:val="24"/>
        </w:rPr>
        <w:t xml:space="preserve"> </w:t>
      </w:r>
      <w:r w:rsidR="000A7381">
        <w:rPr>
          <w:sz w:val="24"/>
          <w:szCs w:val="24"/>
        </w:rPr>
        <w:t xml:space="preserve">atjaunošanai par </w:t>
      </w:r>
      <w:r w:rsidR="000A7381" w:rsidRPr="000A7381">
        <w:rPr>
          <w:sz w:val="24"/>
          <w:szCs w:val="24"/>
        </w:rPr>
        <w:t>2021. gada 6. janvāra iesniegum</w:t>
      </w:r>
      <w:r w:rsidR="000A7381">
        <w:rPr>
          <w:sz w:val="24"/>
          <w:szCs w:val="24"/>
        </w:rPr>
        <w:t>u</w:t>
      </w:r>
      <w:r w:rsidR="000A7381" w:rsidRPr="000A7381">
        <w:rPr>
          <w:sz w:val="24"/>
          <w:szCs w:val="24"/>
        </w:rPr>
        <w:t xml:space="preserve"> ietekmes uz vidi sākotnējam </w:t>
      </w:r>
      <w:proofErr w:type="spellStart"/>
      <w:r w:rsidR="000A7381" w:rsidRPr="000A7381">
        <w:rPr>
          <w:sz w:val="24"/>
          <w:szCs w:val="24"/>
        </w:rPr>
        <w:t>izvērtējumam</w:t>
      </w:r>
      <w:proofErr w:type="spellEnd"/>
      <w:r w:rsidR="004324A7">
        <w:rPr>
          <w:sz w:val="24"/>
          <w:szCs w:val="24"/>
        </w:rPr>
        <w:t>.</w:t>
      </w:r>
    </w:p>
    <w:p w14:paraId="5B6DFC59" w14:textId="79BE8187" w:rsidR="000A7381" w:rsidRDefault="000A7381" w:rsidP="00F1631A">
      <w:pPr>
        <w:pStyle w:val="Sarakstarindkopa"/>
        <w:numPr>
          <w:ilvl w:val="1"/>
          <w:numId w:val="2"/>
        </w:numPr>
        <w:spacing w:line="276" w:lineRule="auto"/>
        <w:ind w:left="426" w:hanging="283"/>
        <w:jc w:val="both"/>
        <w:rPr>
          <w:sz w:val="24"/>
          <w:szCs w:val="24"/>
        </w:rPr>
      </w:pPr>
      <w:r w:rsidRPr="00F2221E">
        <w:rPr>
          <w:sz w:val="24"/>
          <w:szCs w:val="24"/>
        </w:rPr>
        <w:t>Dabas aizsardzības pārvaldes Pierīgas reģionālās administrācijas</w:t>
      </w:r>
      <w:r>
        <w:rPr>
          <w:sz w:val="24"/>
          <w:szCs w:val="24"/>
        </w:rPr>
        <w:t xml:space="preserve"> </w:t>
      </w:r>
      <w:r w:rsidRPr="00F2221E">
        <w:rPr>
          <w:sz w:val="24"/>
          <w:szCs w:val="24"/>
        </w:rPr>
        <w:t>2021.</w:t>
      </w:r>
      <w:r>
        <w:rPr>
          <w:sz w:val="24"/>
          <w:szCs w:val="24"/>
        </w:rPr>
        <w:t>gada 20. janvāra</w:t>
      </w:r>
      <w:r w:rsidRPr="00F2221E">
        <w:rPr>
          <w:sz w:val="24"/>
          <w:szCs w:val="24"/>
        </w:rPr>
        <w:t xml:space="preserve">  vēstule Nr. 3.27/531/2021-N</w:t>
      </w:r>
      <w:r>
        <w:rPr>
          <w:sz w:val="24"/>
          <w:szCs w:val="24"/>
        </w:rPr>
        <w:t>.</w:t>
      </w:r>
    </w:p>
    <w:p w14:paraId="0189AE0D" w14:textId="77777777" w:rsidR="00E832B5" w:rsidRDefault="000A7381" w:rsidP="00F1631A">
      <w:pPr>
        <w:pStyle w:val="Sarakstarindkopa"/>
        <w:numPr>
          <w:ilvl w:val="1"/>
          <w:numId w:val="2"/>
        </w:numPr>
        <w:spacing w:line="276" w:lineRule="auto"/>
        <w:ind w:left="426" w:hanging="283"/>
        <w:jc w:val="both"/>
        <w:rPr>
          <w:sz w:val="24"/>
          <w:szCs w:val="24"/>
        </w:rPr>
      </w:pPr>
      <w:r>
        <w:rPr>
          <w:sz w:val="24"/>
          <w:szCs w:val="24"/>
        </w:rPr>
        <w:t xml:space="preserve">Ķekavas novada pašvaldības 2021. gada 1. jūlija vēstule Nr. </w:t>
      </w:r>
      <w:r w:rsidRPr="000A7381">
        <w:rPr>
          <w:sz w:val="24"/>
          <w:szCs w:val="24"/>
        </w:rPr>
        <w:t>1-7.1/21/1511</w:t>
      </w:r>
      <w:r w:rsidR="00E832B5">
        <w:rPr>
          <w:sz w:val="24"/>
          <w:szCs w:val="24"/>
        </w:rPr>
        <w:t>.</w:t>
      </w:r>
    </w:p>
    <w:p w14:paraId="26E3E4B7" w14:textId="74E7F407" w:rsidR="00441557" w:rsidRPr="00E832B5" w:rsidRDefault="00031882" w:rsidP="00F1631A">
      <w:pPr>
        <w:pStyle w:val="Sarakstarindkopa"/>
        <w:numPr>
          <w:ilvl w:val="1"/>
          <w:numId w:val="2"/>
        </w:numPr>
        <w:spacing w:line="276" w:lineRule="auto"/>
        <w:ind w:left="426" w:hanging="283"/>
        <w:jc w:val="both"/>
        <w:rPr>
          <w:sz w:val="24"/>
          <w:szCs w:val="24"/>
        </w:rPr>
      </w:pPr>
      <w:r w:rsidRPr="00E832B5">
        <w:rPr>
          <w:sz w:val="24"/>
          <w:szCs w:val="24"/>
        </w:rPr>
        <w:t>Dabas aizsardzības pārvaldes dabas datu pārvaldības sistēma</w:t>
      </w:r>
      <w:r w:rsidRPr="00E832B5">
        <w:rPr>
          <w:spacing w:val="-9"/>
          <w:sz w:val="24"/>
          <w:szCs w:val="24"/>
        </w:rPr>
        <w:t xml:space="preserve"> </w:t>
      </w:r>
      <w:r w:rsidR="00B32A11" w:rsidRPr="00E832B5">
        <w:rPr>
          <w:sz w:val="24"/>
          <w:szCs w:val="24"/>
        </w:rPr>
        <w:t>“</w:t>
      </w:r>
      <w:r w:rsidRPr="00E832B5">
        <w:rPr>
          <w:sz w:val="24"/>
          <w:szCs w:val="24"/>
        </w:rPr>
        <w:t>OZOLS”</w:t>
      </w:r>
    </w:p>
    <w:p w14:paraId="4C535036" w14:textId="77777777" w:rsidR="00441557" w:rsidRPr="00B06131" w:rsidRDefault="0013644D" w:rsidP="00F1631A">
      <w:pPr>
        <w:pStyle w:val="Sarakstarindkopa"/>
        <w:numPr>
          <w:ilvl w:val="1"/>
          <w:numId w:val="2"/>
        </w:numPr>
        <w:spacing w:line="276" w:lineRule="auto"/>
        <w:ind w:left="426" w:hanging="283"/>
        <w:jc w:val="both"/>
        <w:rPr>
          <w:rStyle w:val="Hipersaite"/>
          <w:color w:val="auto"/>
          <w:sz w:val="24"/>
          <w:szCs w:val="24"/>
          <w:u w:val="none"/>
        </w:rPr>
      </w:pPr>
      <w:r w:rsidRPr="00B06131">
        <w:rPr>
          <w:sz w:val="24"/>
          <w:szCs w:val="24"/>
        </w:rPr>
        <w:t xml:space="preserve">Valsts zemes dienesta datu publicēšanas un e-pakalpojumu portāls </w:t>
      </w:r>
      <w:hyperlink r:id="rId14" w:history="1">
        <w:r w:rsidR="00C31DE5" w:rsidRPr="00B06131">
          <w:rPr>
            <w:rStyle w:val="Hipersaite"/>
            <w:color w:val="auto"/>
            <w:sz w:val="24"/>
            <w:szCs w:val="24"/>
            <w:u w:val="none"/>
          </w:rPr>
          <w:t>www.kadastrs.lv</w:t>
        </w:r>
      </w:hyperlink>
    </w:p>
    <w:p w14:paraId="23F14F6B" w14:textId="512216C8" w:rsidR="00441557" w:rsidRPr="00B06131" w:rsidRDefault="0013644D" w:rsidP="00F1631A">
      <w:pPr>
        <w:pStyle w:val="Sarakstarindkopa"/>
        <w:numPr>
          <w:ilvl w:val="1"/>
          <w:numId w:val="2"/>
        </w:numPr>
        <w:spacing w:line="276" w:lineRule="auto"/>
        <w:ind w:left="426" w:hanging="283"/>
        <w:jc w:val="both"/>
        <w:rPr>
          <w:sz w:val="24"/>
          <w:szCs w:val="24"/>
        </w:rPr>
      </w:pPr>
      <w:r w:rsidRPr="00B06131">
        <w:rPr>
          <w:sz w:val="24"/>
          <w:szCs w:val="24"/>
        </w:rPr>
        <w:t xml:space="preserve">Google </w:t>
      </w:r>
      <w:proofErr w:type="spellStart"/>
      <w:r w:rsidRPr="00B06131">
        <w:rPr>
          <w:sz w:val="24"/>
          <w:szCs w:val="24"/>
        </w:rPr>
        <w:t>Earth</w:t>
      </w:r>
      <w:proofErr w:type="spellEnd"/>
      <w:r w:rsidR="00B947C9" w:rsidRPr="00B06131">
        <w:rPr>
          <w:sz w:val="24"/>
          <w:szCs w:val="24"/>
        </w:rPr>
        <w:t xml:space="preserve"> </w:t>
      </w:r>
      <w:proofErr w:type="spellStart"/>
      <w:r w:rsidR="00B947C9" w:rsidRPr="00B06131">
        <w:rPr>
          <w:sz w:val="24"/>
          <w:szCs w:val="24"/>
        </w:rPr>
        <w:t>pro</w:t>
      </w:r>
      <w:proofErr w:type="spellEnd"/>
      <w:r w:rsidRPr="00B06131">
        <w:rPr>
          <w:sz w:val="24"/>
          <w:szCs w:val="24"/>
        </w:rPr>
        <w:t xml:space="preserve"> karšu slāņi.</w:t>
      </w:r>
    </w:p>
    <w:p w14:paraId="384FC9EB" w14:textId="77777777" w:rsidR="00E832B5" w:rsidRDefault="00031882" w:rsidP="00F1631A">
      <w:pPr>
        <w:pStyle w:val="Sarakstarindkopa"/>
        <w:numPr>
          <w:ilvl w:val="1"/>
          <w:numId w:val="2"/>
        </w:numPr>
        <w:spacing w:line="276" w:lineRule="auto"/>
        <w:ind w:left="426" w:hanging="283"/>
        <w:jc w:val="both"/>
        <w:rPr>
          <w:sz w:val="24"/>
          <w:szCs w:val="24"/>
        </w:rPr>
      </w:pPr>
      <w:r w:rsidRPr="00B06131">
        <w:rPr>
          <w:sz w:val="24"/>
          <w:szCs w:val="24"/>
        </w:rPr>
        <w:t xml:space="preserve">VSIA </w:t>
      </w:r>
      <w:r w:rsidR="00B32A11" w:rsidRPr="00B06131">
        <w:rPr>
          <w:sz w:val="24"/>
          <w:szCs w:val="24"/>
        </w:rPr>
        <w:t>“</w:t>
      </w:r>
      <w:r w:rsidRPr="00B06131">
        <w:rPr>
          <w:sz w:val="24"/>
          <w:szCs w:val="24"/>
        </w:rPr>
        <w:t>Latvijas Vides, ģeoloģijas un meteoroloģijas centrs” Piesārņoto un potenciāli piesārņoto vietu</w:t>
      </w:r>
      <w:r w:rsidRPr="00B06131">
        <w:rPr>
          <w:spacing w:val="-1"/>
          <w:sz w:val="24"/>
          <w:szCs w:val="24"/>
        </w:rPr>
        <w:t xml:space="preserve"> </w:t>
      </w:r>
      <w:r w:rsidRPr="00B06131">
        <w:rPr>
          <w:sz w:val="24"/>
          <w:szCs w:val="24"/>
        </w:rPr>
        <w:t>saraksts.</w:t>
      </w:r>
      <w:bookmarkEnd w:id="1"/>
    </w:p>
    <w:p w14:paraId="3DA1B6BD" w14:textId="6DDFC37C" w:rsidR="00E832B5" w:rsidRPr="00E832B5" w:rsidRDefault="00E832B5" w:rsidP="00F1631A">
      <w:pPr>
        <w:pStyle w:val="Sarakstarindkopa"/>
        <w:numPr>
          <w:ilvl w:val="1"/>
          <w:numId w:val="2"/>
        </w:numPr>
        <w:spacing w:line="276" w:lineRule="auto"/>
        <w:ind w:left="426" w:hanging="283"/>
        <w:jc w:val="both"/>
        <w:rPr>
          <w:sz w:val="24"/>
          <w:szCs w:val="24"/>
        </w:rPr>
      </w:pPr>
      <w:r w:rsidRPr="00E832B5">
        <w:rPr>
          <w:sz w:val="24"/>
          <w:szCs w:val="24"/>
        </w:rPr>
        <w:t>Ķekavas novada pašvaldības 2012. gada 13. februāra saistošie noteikumi</w:t>
      </w:r>
      <w:r>
        <w:rPr>
          <w:sz w:val="24"/>
          <w:szCs w:val="24"/>
        </w:rPr>
        <w:t xml:space="preserve">                         </w:t>
      </w:r>
      <w:r w:rsidRPr="00E832B5">
        <w:rPr>
          <w:sz w:val="24"/>
          <w:szCs w:val="24"/>
        </w:rPr>
        <w:lastRenderedPageBreak/>
        <w:t>Nr.</w:t>
      </w:r>
      <w:r>
        <w:rPr>
          <w:sz w:val="24"/>
          <w:szCs w:val="24"/>
        </w:rPr>
        <w:t> </w:t>
      </w:r>
      <w:r w:rsidRPr="00E832B5">
        <w:rPr>
          <w:sz w:val="24"/>
          <w:szCs w:val="24"/>
        </w:rPr>
        <w:t>SN-TDP13/2012 “Ķekavas novada Ķekavas pagasta teritorijas plānojuma                           2009.-2021. gadam, 2012.gada grozījums”</w:t>
      </w:r>
      <w:r>
        <w:rPr>
          <w:sz w:val="24"/>
          <w:szCs w:val="24"/>
        </w:rPr>
        <w:t>.</w:t>
      </w:r>
    </w:p>
    <w:p w14:paraId="2104F2EB" w14:textId="324911E9" w:rsidR="001537A7" w:rsidRDefault="00031882" w:rsidP="00CF361B">
      <w:pPr>
        <w:pStyle w:val="Sarakstarindkopa"/>
        <w:numPr>
          <w:ilvl w:val="1"/>
          <w:numId w:val="2"/>
        </w:numPr>
        <w:spacing w:line="276" w:lineRule="auto"/>
        <w:ind w:left="426" w:hanging="283"/>
        <w:jc w:val="both"/>
        <w:rPr>
          <w:sz w:val="24"/>
          <w:szCs w:val="24"/>
        </w:rPr>
      </w:pPr>
      <w:r w:rsidRPr="00B06131">
        <w:rPr>
          <w:sz w:val="24"/>
          <w:szCs w:val="24"/>
        </w:rPr>
        <w:t>Eiropas</w:t>
      </w:r>
      <w:r w:rsidR="00C31DE5" w:rsidRPr="00B06131">
        <w:rPr>
          <w:sz w:val="24"/>
          <w:szCs w:val="24"/>
        </w:rPr>
        <w:t> </w:t>
      </w:r>
      <w:r w:rsidRPr="00B06131">
        <w:rPr>
          <w:sz w:val="24"/>
          <w:szCs w:val="24"/>
        </w:rPr>
        <w:t>Savienības</w:t>
      </w:r>
      <w:r w:rsidR="00C31DE5" w:rsidRPr="00B06131">
        <w:rPr>
          <w:sz w:val="24"/>
          <w:szCs w:val="24"/>
        </w:rPr>
        <w:t> </w:t>
      </w:r>
      <w:r w:rsidRPr="00B06131">
        <w:rPr>
          <w:sz w:val="24"/>
          <w:szCs w:val="24"/>
        </w:rPr>
        <w:t>sākotnējā</w:t>
      </w:r>
      <w:r w:rsidR="00C31DE5" w:rsidRPr="00B06131">
        <w:rPr>
          <w:sz w:val="24"/>
          <w:szCs w:val="24"/>
        </w:rPr>
        <w:t> </w:t>
      </w:r>
      <w:r w:rsidRPr="00B06131">
        <w:rPr>
          <w:sz w:val="24"/>
          <w:szCs w:val="24"/>
        </w:rPr>
        <w:t>izvērtējuma</w:t>
      </w:r>
      <w:r w:rsidR="00C31DE5" w:rsidRPr="00B06131">
        <w:rPr>
          <w:sz w:val="24"/>
          <w:szCs w:val="24"/>
        </w:rPr>
        <w:t> </w:t>
      </w:r>
      <w:r w:rsidRPr="00B06131">
        <w:rPr>
          <w:sz w:val="24"/>
          <w:szCs w:val="24"/>
        </w:rPr>
        <w:t>vadlīniju</w:t>
      </w:r>
      <w:r w:rsidR="00C31DE5" w:rsidRPr="00B06131">
        <w:rPr>
          <w:sz w:val="24"/>
          <w:szCs w:val="24"/>
        </w:rPr>
        <w:t> </w:t>
      </w:r>
      <w:r w:rsidRPr="00B06131">
        <w:rPr>
          <w:sz w:val="24"/>
          <w:szCs w:val="24"/>
        </w:rPr>
        <w:t>C</w:t>
      </w:r>
      <w:r w:rsidR="00C31DE5" w:rsidRPr="00B06131">
        <w:rPr>
          <w:sz w:val="24"/>
          <w:szCs w:val="24"/>
        </w:rPr>
        <w:t> </w:t>
      </w:r>
      <w:r w:rsidRPr="00B06131">
        <w:rPr>
          <w:sz w:val="24"/>
          <w:szCs w:val="24"/>
        </w:rPr>
        <w:t>pielikum</w:t>
      </w:r>
      <w:r w:rsidR="00BA4416" w:rsidRPr="00B06131">
        <w:rPr>
          <w:sz w:val="24"/>
          <w:szCs w:val="24"/>
        </w:rPr>
        <w:t>a</w:t>
      </w:r>
      <w:r w:rsidR="00C31DE5" w:rsidRPr="00B06131">
        <w:rPr>
          <w:sz w:val="24"/>
          <w:szCs w:val="24"/>
        </w:rPr>
        <w:t> </w:t>
      </w:r>
      <w:r w:rsidRPr="00B06131">
        <w:rPr>
          <w:spacing w:val="-3"/>
          <w:sz w:val="24"/>
          <w:szCs w:val="24"/>
        </w:rPr>
        <w:t>balstītais</w:t>
      </w:r>
      <w:r w:rsidR="00420A0A" w:rsidRPr="00B06131">
        <w:rPr>
          <w:spacing w:val="-3"/>
          <w:sz w:val="24"/>
          <w:szCs w:val="24"/>
        </w:rPr>
        <w:t> </w:t>
      </w:r>
      <w:r w:rsidRPr="00B06131">
        <w:rPr>
          <w:sz w:val="24"/>
          <w:szCs w:val="24"/>
        </w:rPr>
        <w:t>kontrolsarakst</w:t>
      </w:r>
      <w:r w:rsidR="00BA4416" w:rsidRPr="00B06131">
        <w:rPr>
          <w:sz w:val="24"/>
          <w:szCs w:val="24"/>
        </w:rPr>
        <w:t>s</w:t>
      </w:r>
      <w:r w:rsidR="00E832B5">
        <w:rPr>
          <w:sz w:val="24"/>
          <w:szCs w:val="24"/>
        </w:rPr>
        <w:t>.</w:t>
      </w:r>
    </w:p>
    <w:p w14:paraId="3840D529" w14:textId="77777777" w:rsidR="00CF361B" w:rsidRPr="00CF361B" w:rsidRDefault="00CF361B" w:rsidP="00CF361B">
      <w:pPr>
        <w:pStyle w:val="Sarakstarindkopa"/>
        <w:spacing w:line="276" w:lineRule="auto"/>
        <w:ind w:left="426" w:firstLine="0"/>
        <w:jc w:val="both"/>
        <w:rPr>
          <w:sz w:val="24"/>
          <w:szCs w:val="24"/>
        </w:rPr>
      </w:pPr>
    </w:p>
    <w:p w14:paraId="55E7E029" w14:textId="15F8B5DD" w:rsidR="00CD1024" w:rsidRPr="00B06131" w:rsidRDefault="00031882" w:rsidP="00F1631A">
      <w:pPr>
        <w:pStyle w:val="Virsraksts1"/>
        <w:numPr>
          <w:ilvl w:val="0"/>
          <w:numId w:val="2"/>
        </w:numPr>
        <w:tabs>
          <w:tab w:val="left" w:pos="-98"/>
        </w:tabs>
        <w:spacing w:before="0" w:line="276" w:lineRule="auto"/>
        <w:ind w:left="284"/>
        <w:jc w:val="both"/>
      </w:pPr>
      <w:r w:rsidRPr="00B06131">
        <w:t>Sabiedrības</w:t>
      </w:r>
      <w:r w:rsidRPr="00B06131">
        <w:rPr>
          <w:spacing w:val="-1"/>
        </w:rPr>
        <w:t xml:space="preserve"> </w:t>
      </w:r>
      <w:r w:rsidRPr="00B06131">
        <w:t>informēšana:</w:t>
      </w:r>
    </w:p>
    <w:p w14:paraId="3B8F66FA" w14:textId="34C4182D" w:rsidR="00CD1024" w:rsidRPr="00B06131" w:rsidRDefault="00031882" w:rsidP="00F1631A">
      <w:pPr>
        <w:pStyle w:val="Pamatteksts"/>
        <w:spacing w:line="276" w:lineRule="auto"/>
        <w:ind w:left="0"/>
        <w:jc w:val="both"/>
      </w:pPr>
      <w:r w:rsidRPr="00B06131">
        <w:t xml:space="preserve">Dienests </w:t>
      </w:r>
      <w:r w:rsidR="002B3322" w:rsidRPr="00B06131">
        <w:t>202</w:t>
      </w:r>
      <w:r w:rsidR="00E832B5">
        <w:t>1</w:t>
      </w:r>
      <w:r w:rsidR="002B3322" w:rsidRPr="00B06131">
        <w:t>.</w:t>
      </w:r>
      <w:r w:rsidR="008D28E0" w:rsidRPr="00B06131">
        <w:t xml:space="preserve"> </w:t>
      </w:r>
      <w:r w:rsidR="002B3322" w:rsidRPr="00B06131">
        <w:t xml:space="preserve">gada </w:t>
      </w:r>
      <w:r w:rsidR="00E832B5">
        <w:t>22</w:t>
      </w:r>
      <w:r w:rsidR="007274E2" w:rsidRPr="00B06131">
        <w:t>.</w:t>
      </w:r>
      <w:r w:rsidR="008D28E0" w:rsidRPr="00B06131">
        <w:t xml:space="preserve"> </w:t>
      </w:r>
      <w:r w:rsidR="00E832B5">
        <w:t>jūnijā</w:t>
      </w:r>
      <w:r w:rsidR="00B52107" w:rsidRPr="00B06131">
        <w:t xml:space="preserve"> ar</w:t>
      </w:r>
      <w:r w:rsidRPr="00B06131">
        <w:t xml:space="preserve"> vēstuli Nr.</w:t>
      </w:r>
      <w:r w:rsidR="00E832B5" w:rsidRPr="00E832B5">
        <w:t xml:space="preserve"> 11.4/4641/RI/2021 </w:t>
      </w:r>
      <w:r w:rsidR="004C6023" w:rsidRPr="00B06131">
        <w:t>“</w:t>
      </w:r>
      <w:r w:rsidRPr="00B06131">
        <w:t xml:space="preserve">Par informatīva paziņojuma nosūtīšanu” nosūtīja informāciju par </w:t>
      </w:r>
      <w:r w:rsidR="00B52107" w:rsidRPr="00B06131">
        <w:t>P</w:t>
      </w:r>
      <w:r w:rsidRPr="00B06131">
        <w:t xml:space="preserve">aredzēto darbību </w:t>
      </w:r>
      <w:r w:rsidR="00E832B5">
        <w:t>Ķekavas</w:t>
      </w:r>
      <w:r w:rsidR="00204D2F" w:rsidRPr="00B06131">
        <w:t xml:space="preserve"> </w:t>
      </w:r>
      <w:r w:rsidR="008D28E0" w:rsidRPr="00B06131">
        <w:t xml:space="preserve">novada </w:t>
      </w:r>
      <w:r w:rsidR="00EB3A82" w:rsidRPr="00B06131">
        <w:t>pašvaldībai</w:t>
      </w:r>
      <w:r w:rsidR="007E5D92" w:rsidRPr="00B06131">
        <w:t xml:space="preserve"> </w:t>
      </w:r>
      <w:r w:rsidRPr="00B06131">
        <w:t>un biedrībai</w:t>
      </w:r>
      <w:r w:rsidR="00E219AC" w:rsidRPr="00B06131">
        <w:t xml:space="preserve"> </w:t>
      </w:r>
      <w:r w:rsidR="004C6023" w:rsidRPr="00B06131">
        <w:t>“</w:t>
      </w:r>
      <w:r w:rsidRPr="00B06131">
        <w:t xml:space="preserve">Vides aizsardzības klubs”, kā arī informatīvo paziņojumu par </w:t>
      </w:r>
      <w:r w:rsidR="003512CD" w:rsidRPr="00B06131">
        <w:t>P</w:t>
      </w:r>
      <w:r w:rsidRPr="00B06131">
        <w:t xml:space="preserve">aredzēto darbību publicēja Valsts vides dienesta tīmekļa vietnē. </w:t>
      </w:r>
    </w:p>
    <w:p w14:paraId="2EDC3A75" w14:textId="77777777" w:rsidR="00CD1024" w:rsidRPr="00465159" w:rsidRDefault="00CD1024" w:rsidP="00F1631A">
      <w:pPr>
        <w:pStyle w:val="Pamatteksts"/>
        <w:spacing w:line="276" w:lineRule="auto"/>
        <w:ind w:left="0"/>
        <w:jc w:val="both"/>
      </w:pPr>
    </w:p>
    <w:p w14:paraId="51BB6B93" w14:textId="37E41571" w:rsidR="00CD1024" w:rsidRPr="00B06131" w:rsidRDefault="00031882" w:rsidP="00F1631A">
      <w:pPr>
        <w:pStyle w:val="Virsraksts1"/>
        <w:numPr>
          <w:ilvl w:val="0"/>
          <w:numId w:val="2"/>
        </w:numPr>
        <w:tabs>
          <w:tab w:val="left" w:pos="142"/>
        </w:tabs>
        <w:spacing w:before="0" w:line="276" w:lineRule="auto"/>
        <w:ind w:left="284"/>
        <w:jc w:val="both"/>
      </w:pPr>
      <w:r w:rsidRPr="00B06131">
        <w:t>Administratīvā procesa dalībnieku</w:t>
      </w:r>
      <w:r w:rsidRPr="00B06131">
        <w:rPr>
          <w:spacing w:val="-1"/>
        </w:rPr>
        <w:t xml:space="preserve"> </w:t>
      </w:r>
      <w:r w:rsidRPr="00B06131">
        <w:t>viedokļi:</w:t>
      </w:r>
    </w:p>
    <w:p w14:paraId="1E1AD4C6" w14:textId="58762F7E" w:rsidR="00CD1024" w:rsidRPr="00B06131" w:rsidRDefault="00031882" w:rsidP="00F1631A">
      <w:pPr>
        <w:pStyle w:val="Pamatteksts"/>
        <w:spacing w:line="276" w:lineRule="auto"/>
        <w:ind w:left="0"/>
        <w:jc w:val="both"/>
      </w:pPr>
      <w:r w:rsidRPr="00B06131">
        <w:t>Ie</w:t>
      </w:r>
      <w:r w:rsidR="001537A7" w:rsidRPr="00B06131">
        <w:t>rosinātāja</w:t>
      </w:r>
      <w:r w:rsidR="00036AD6" w:rsidRPr="00B06131">
        <w:t>s</w:t>
      </w:r>
      <w:r w:rsidR="001537A7" w:rsidRPr="00B06131">
        <w:t xml:space="preserve"> </w:t>
      </w:r>
      <w:r w:rsidRPr="00B06131">
        <w:t xml:space="preserve">viedoklis izteikts iesniegumā Dienestam un iesniegumam klāt pievienotajos dokumentos. </w:t>
      </w:r>
    </w:p>
    <w:p w14:paraId="08C802B6" w14:textId="77777777" w:rsidR="0031628F" w:rsidRPr="00465159" w:rsidRDefault="0031628F" w:rsidP="00F1631A">
      <w:pPr>
        <w:widowControl/>
        <w:spacing w:line="276" w:lineRule="auto"/>
        <w:jc w:val="both"/>
        <w:rPr>
          <w:sz w:val="20"/>
          <w:szCs w:val="20"/>
        </w:rPr>
      </w:pPr>
    </w:p>
    <w:p w14:paraId="0D1B16DF" w14:textId="61E043AC" w:rsidR="0031628F" w:rsidRDefault="0031628F" w:rsidP="00F1631A">
      <w:pPr>
        <w:widowControl/>
        <w:spacing w:line="276" w:lineRule="auto"/>
        <w:jc w:val="both"/>
        <w:rPr>
          <w:sz w:val="24"/>
          <w:szCs w:val="24"/>
        </w:rPr>
      </w:pPr>
      <w:r w:rsidRPr="00F2221E">
        <w:rPr>
          <w:sz w:val="24"/>
          <w:szCs w:val="24"/>
        </w:rPr>
        <w:t>Lietas materiālos ir Dabas aizsardzības pārvaldes Pierīgas reģionālās administrācijas</w:t>
      </w:r>
      <w:r>
        <w:rPr>
          <w:sz w:val="24"/>
          <w:szCs w:val="24"/>
        </w:rPr>
        <w:t xml:space="preserve"> </w:t>
      </w:r>
      <w:r w:rsidRPr="00F2221E">
        <w:rPr>
          <w:sz w:val="24"/>
          <w:szCs w:val="24"/>
        </w:rPr>
        <w:t>2021.</w:t>
      </w:r>
      <w:r>
        <w:rPr>
          <w:sz w:val="24"/>
          <w:szCs w:val="24"/>
        </w:rPr>
        <w:t>gada 20. janvāra</w:t>
      </w:r>
      <w:r w:rsidRPr="00F2221E">
        <w:rPr>
          <w:sz w:val="24"/>
          <w:szCs w:val="24"/>
        </w:rPr>
        <w:t xml:space="preserve">  vēstule Nr. 3.27/531/2021-N, kurā Dabas aizsardzības pārvalde savas kompetences ietvaros norāda, ka Paredzētā darbība ir pieļaujama</w:t>
      </w:r>
      <w:r>
        <w:rPr>
          <w:sz w:val="24"/>
          <w:szCs w:val="24"/>
        </w:rPr>
        <w:t xml:space="preserve"> un tai</w:t>
      </w:r>
      <w:r w:rsidRPr="00F2221E">
        <w:rPr>
          <w:sz w:val="24"/>
          <w:szCs w:val="24"/>
        </w:rPr>
        <w:t xml:space="preserve"> </w:t>
      </w:r>
      <w:r>
        <w:rPr>
          <w:sz w:val="24"/>
          <w:szCs w:val="24"/>
        </w:rPr>
        <w:t>n</w:t>
      </w:r>
      <w:r w:rsidRPr="00F2221E">
        <w:rPr>
          <w:sz w:val="24"/>
          <w:szCs w:val="24"/>
        </w:rPr>
        <w:t xml:space="preserve">av paredzama būtiska negatīva ietekme uz īpaši aizsargājamo biotopu teritorijām. </w:t>
      </w:r>
    </w:p>
    <w:p w14:paraId="73911435" w14:textId="1FC11B02" w:rsidR="00E832B5" w:rsidRPr="00465159" w:rsidRDefault="00E832B5" w:rsidP="00F1631A">
      <w:pPr>
        <w:widowControl/>
        <w:spacing w:line="276" w:lineRule="auto"/>
        <w:jc w:val="both"/>
        <w:rPr>
          <w:sz w:val="20"/>
          <w:szCs w:val="20"/>
        </w:rPr>
      </w:pPr>
    </w:p>
    <w:p w14:paraId="496904B6" w14:textId="1D16E443" w:rsidR="0031628F" w:rsidRDefault="00E832B5" w:rsidP="00F1631A">
      <w:pPr>
        <w:widowControl/>
        <w:spacing w:line="276" w:lineRule="auto"/>
        <w:jc w:val="both"/>
        <w:rPr>
          <w:sz w:val="24"/>
          <w:szCs w:val="24"/>
        </w:rPr>
      </w:pPr>
      <w:r>
        <w:rPr>
          <w:sz w:val="24"/>
          <w:szCs w:val="24"/>
        </w:rPr>
        <w:t xml:space="preserve">Lietas materiālos ir </w:t>
      </w:r>
      <w:r w:rsidRPr="00E832B5">
        <w:rPr>
          <w:sz w:val="24"/>
          <w:szCs w:val="24"/>
        </w:rPr>
        <w:t>Ķekavas novada pašvaldības 2021. gada 1. jūlija vēstule Nr. 1-7.1/21/1511</w:t>
      </w:r>
      <w:r>
        <w:rPr>
          <w:sz w:val="24"/>
          <w:szCs w:val="24"/>
        </w:rPr>
        <w:t xml:space="preserve">, kurā tiek lūgts </w:t>
      </w:r>
      <w:r w:rsidRPr="00E832B5">
        <w:rPr>
          <w:sz w:val="24"/>
          <w:szCs w:val="24"/>
          <w:lang w:eastAsia="lv-LV"/>
        </w:rPr>
        <w:t>izvērtēt arī gruntsūdeņu atsūknēšanas ietekmi uz tuvāko dzīvojamo māju individuāliem urbumiem un dzeramā ūdens ieguves akām, ņemot vērā, ka tajās var būtiski pazemināties ūdens līmenis un iedzīvotājiem tas var radīt papildus neērtības un finansiālus zaudējumus.</w:t>
      </w:r>
    </w:p>
    <w:p w14:paraId="16A9D9F4" w14:textId="77777777" w:rsidR="0031628F" w:rsidRPr="00465159" w:rsidRDefault="0031628F" w:rsidP="00F1631A">
      <w:pPr>
        <w:spacing w:line="276" w:lineRule="auto"/>
        <w:jc w:val="both"/>
        <w:rPr>
          <w:sz w:val="24"/>
          <w:szCs w:val="24"/>
        </w:rPr>
      </w:pPr>
    </w:p>
    <w:p w14:paraId="64629998" w14:textId="53ED6D93" w:rsidR="00CD1024" w:rsidRPr="00B06131" w:rsidRDefault="00031882" w:rsidP="00F1631A">
      <w:pPr>
        <w:pStyle w:val="Virsraksts1"/>
        <w:numPr>
          <w:ilvl w:val="0"/>
          <w:numId w:val="2"/>
        </w:numPr>
        <w:tabs>
          <w:tab w:val="left" w:pos="142"/>
        </w:tabs>
        <w:spacing w:before="0" w:line="276" w:lineRule="auto"/>
        <w:ind w:left="284"/>
        <w:jc w:val="both"/>
      </w:pPr>
      <w:r w:rsidRPr="00B06131">
        <w:t>Piemērotās tiesību</w:t>
      </w:r>
      <w:r w:rsidRPr="00B06131">
        <w:rPr>
          <w:spacing w:val="-1"/>
        </w:rPr>
        <w:t xml:space="preserve"> </w:t>
      </w:r>
      <w:r w:rsidRPr="00B06131">
        <w:t>normas:</w:t>
      </w:r>
    </w:p>
    <w:p w14:paraId="74FAB02D" w14:textId="77777777" w:rsidR="003B6629" w:rsidRPr="00B06131" w:rsidRDefault="00031882" w:rsidP="00F1631A">
      <w:pPr>
        <w:pStyle w:val="Sarakstarindkopa"/>
        <w:numPr>
          <w:ilvl w:val="0"/>
          <w:numId w:val="1"/>
        </w:numPr>
        <w:tabs>
          <w:tab w:val="left" w:pos="142"/>
        </w:tabs>
        <w:spacing w:line="276" w:lineRule="auto"/>
        <w:ind w:left="567" w:hanging="283"/>
        <w:jc w:val="both"/>
        <w:rPr>
          <w:sz w:val="24"/>
          <w:szCs w:val="24"/>
        </w:rPr>
      </w:pPr>
      <w:r w:rsidRPr="00B06131">
        <w:rPr>
          <w:sz w:val="24"/>
          <w:szCs w:val="24"/>
        </w:rPr>
        <w:t>Administratīvā procesa</w:t>
      </w:r>
      <w:r w:rsidRPr="00B06131">
        <w:rPr>
          <w:spacing w:val="-2"/>
          <w:sz w:val="24"/>
          <w:szCs w:val="24"/>
        </w:rPr>
        <w:t xml:space="preserve"> </w:t>
      </w:r>
      <w:r w:rsidRPr="00B06131">
        <w:rPr>
          <w:sz w:val="24"/>
          <w:szCs w:val="24"/>
        </w:rPr>
        <w:t>likums.</w:t>
      </w:r>
    </w:p>
    <w:p w14:paraId="0B4121FE" w14:textId="77777777" w:rsidR="003B6629" w:rsidRPr="00B06131" w:rsidRDefault="00031882" w:rsidP="00F1631A">
      <w:pPr>
        <w:pStyle w:val="Sarakstarindkopa"/>
        <w:numPr>
          <w:ilvl w:val="0"/>
          <w:numId w:val="1"/>
        </w:numPr>
        <w:tabs>
          <w:tab w:val="left" w:pos="142"/>
        </w:tabs>
        <w:spacing w:line="276" w:lineRule="auto"/>
        <w:ind w:left="567" w:hanging="283"/>
        <w:jc w:val="both"/>
        <w:rPr>
          <w:sz w:val="24"/>
          <w:szCs w:val="24"/>
        </w:rPr>
      </w:pPr>
      <w:r w:rsidRPr="00B06131">
        <w:rPr>
          <w:sz w:val="24"/>
          <w:szCs w:val="24"/>
        </w:rPr>
        <w:t xml:space="preserve">Likums </w:t>
      </w:r>
      <w:r w:rsidR="003512CD" w:rsidRPr="00B06131">
        <w:rPr>
          <w:sz w:val="24"/>
          <w:szCs w:val="24"/>
        </w:rPr>
        <w:t>“</w:t>
      </w:r>
      <w:r w:rsidRPr="00B06131">
        <w:rPr>
          <w:sz w:val="24"/>
          <w:szCs w:val="24"/>
        </w:rPr>
        <w:t>Par ietekmes uz vidi</w:t>
      </w:r>
      <w:r w:rsidRPr="00B06131">
        <w:rPr>
          <w:spacing w:val="-2"/>
          <w:sz w:val="24"/>
          <w:szCs w:val="24"/>
        </w:rPr>
        <w:t xml:space="preserve"> </w:t>
      </w:r>
      <w:r w:rsidRPr="00B06131">
        <w:rPr>
          <w:sz w:val="24"/>
          <w:szCs w:val="24"/>
        </w:rPr>
        <w:t>novērtējumu”.</w:t>
      </w:r>
    </w:p>
    <w:p w14:paraId="16523187" w14:textId="1483DB16" w:rsidR="003B6629" w:rsidRPr="00B06131" w:rsidRDefault="00031882" w:rsidP="00F1631A">
      <w:pPr>
        <w:pStyle w:val="Sarakstarindkopa"/>
        <w:numPr>
          <w:ilvl w:val="0"/>
          <w:numId w:val="1"/>
        </w:numPr>
        <w:tabs>
          <w:tab w:val="left" w:pos="142"/>
        </w:tabs>
        <w:spacing w:line="276" w:lineRule="auto"/>
        <w:ind w:left="567" w:hanging="283"/>
        <w:jc w:val="both"/>
        <w:rPr>
          <w:sz w:val="24"/>
          <w:szCs w:val="24"/>
        </w:rPr>
      </w:pPr>
      <w:r w:rsidRPr="00B06131">
        <w:rPr>
          <w:sz w:val="24"/>
          <w:szCs w:val="24"/>
        </w:rPr>
        <w:t>Atkritumu apsaimniekošanas</w:t>
      </w:r>
      <w:r w:rsidRPr="00B06131">
        <w:rPr>
          <w:spacing w:val="-2"/>
          <w:sz w:val="24"/>
          <w:szCs w:val="24"/>
        </w:rPr>
        <w:t xml:space="preserve"> </w:t>
      </w:r>
      <w:r w:rsidRPr="00B06131">
        <w:rPr>
          <w:sz w:val="24"/>
          <w:szCs w:val="24"/>
        </w:rPr>
        <w:t>likums.</w:t>
      </w:r>
    </w:p>
    <w:p w14:paraId="471A9296" w14:textId="098F949B" w:rsidR="003B6629" w:rsidRPr="00B06131" w:rsidRDefault="00031882" w:rsidP="00F1631A">
      <w:pPr>
        <w:pStyle w:val="Sarakstarindkopa"/>
        <w:numPr>
          <w:ilvl w:val="0"/>
          <w:numId w:val="1"/>
        </w:numPr>
        <w:tabs>
          <w:tab w:val="left" w:pos="142"/>
        </w:tabs>
        <w:spacing w:line="276" w:lineRule="auto"/>
        <w:ind w:left="567" w:hanging="283"/>
        <w:jc w:val="both"/>
        <w:rPr>
          <w:sz w:val="24"/>
          <w:szCs w:val="24"/>
        </w:rPr>
      </w:pPr>
      <w:r w:rsidRPr="00B06131">
        <w:rPr>
          <w:sz w:val="24"/>
          <w:szCs w:val="24"/>
        </w:rPr>
        <w:t xml:space="preserve">Ministru kabineta 2015. gada 13. janvāra noteikumi Nr. 18 </w:t>
      </w:r>
      <w:r w:rsidR="00B05A2D" w:rsidRPr="00B06131">
        <w:rPr>
          <w:sz w:val="24"/>
          <w:szCs w:val="24"/>
        </w:rPr>
        <w:t>“</w:t>
      </w:r>
      <w:r w:rsidRPr="00B06131">
        <w:rPr>
          <w:sz w:val="24"/>
          <w:szCs w:val="24"/>
        </w:rPr>
        <w:t>Kārtība, kādā novērtē paredzētās darbības ietekmi uz vidi un akceptē paredzēto</w:t>
      </w:r>
      <w:r w:rsidRPr="00B06131">
        <w:rPr>
          <w:spacing w:val="-3"/>
          <w:sz w:val="24"/>
          <w:szCs w:val="24"/>
        </w:rPr>
        <w:t xml:space="preserve"> </w:t>
      </w:r>
      <w:r w:rsidRPr="00B06131">
        <w:rPr>
          <w:sz w:val="24"/>
          <w:szCs w:val="24"/>
        </w:rPr>
        <w:t>darbību”</w:t>
      </w:r>
      <w:r w:rsidR="005A649A" w:rsidRPr="00B06131">
        <w:rPr>
          <w:sz w:val="24"/>
          <w:szCs w:val="24"/>
        </w:rPr>
        <w:t>.</w:t>
      </w:r>
    </w:p>
    <w:p w14:paraId="6444AFAF" w14:textId="5A23B08C" w:rsidR="00B06131" w:rsidRPr="00B06131" w:rsidRDefault="00B06131" w:rsidP="00F1631A">
      <w:pPr>
        <w:pStyle w:val="Sarakstarindkopa"/>
        <w:numPr>
          <w:ilvl w:val="0"/>
          <w:numId w:val="1"/>
        </w:numPr>
        <w:tabs>
          <w:tab w:val="left" w:pos="142"/>
        </w:tabs>
        <w:spacing w:line="276" w:lineRule="auto"/>
        <w:ind w:left="567" w:hanging="283"/>
        <w:jc w:val="both"/>
        <w:rPr>
          <w:sz w:val="24"/>
          <w:szCs w:val="24"/>
        </w:rPr>
      </w:pPr>
      <w:r w:rsidRPr="00B06131">
        <w:rPr>
          <w:sz w:val="24"/>
          <w:szCs w:val="24"/>
        </w:rPr>
        <w:t>Ministru kabineta 2012.gada 21.augusta noteikumu Nr.570 “Derīgo izrakteņu ieguves kārtība” 43.punkts.</w:t>
      </w:r>
    </w:p>
    <w:p w14:paraId="419F1B14" w14:textId="77777777" w:rsidR="00E832B5" w:rsidRDefault="00D343C6" w:rsidP="00F1631A">
      <w:pPr>
        <w:pStyle w:val="Sarakstarindkopa"/>
        <w:numPr>
          <w:ilvl w:val="0"/>
          <w:numId w:val="1"/>
        </w:numPr>
        <w:tabs>
          <w:tab w:val="left" w:pos="142"/>
        </w:tabs>
        <w:spacing w:line="276" w:lineRule="auto"/>
        <w:ind w:left="567" w:hanging="283"/>
        <w:jc w:val="both"/>
        <w:rPr>
          <w:sz w:val="24"/>
          <w:szCs w:val="24"/>
        </w:rPr>
      </w:pPr>
      <w:r w:rsidRPr="00B06131">
        <w:rPr>
          <w:sz w:val="24"/>
          <w:szCs w:val="24"/>
        </w:rPr>
        <w:t>Ministru kabineta 2014. gada 7. janvāra noteikumiem Nr.16 “Trokšņa novērtēšanas un pārvaldības kārtība”</w:t>
      </w:r>
      <w:r w:rsidR="00F44D6F" w:rsidRPr="00B06131">
        <w:rPr>
          <w:sz w:val="24"/>
          <w:szCs w:val="24"/>
        </w:rPr>
        <w:t>.</w:t>
      </w:r>
    </w:p>
    <w:p w14:paraId="26C99B23" w14:textId="0382A696" w:rsidR="0087088F" w:rsidRPr="00CF361B" w:rsidRDefault="00E832B5" w:rsidP="00CF361B">
      <w:pPr>
        <w:pStyle w:val="Sarakstarindkopa"/>
        <w:numPr>
          <w:ilvl w:val="0"/>
          <w:numId w:val="1"/>
        </w:numPr>
        <w:tabs>
          <w:tab w:val="left" w:pos="142"/>
        </w:tabs>
        <w:spacing w:line="276" w:lineRule="auto"/>
        <w:ind w:left="567" w:hanging="283"/>
        <w:jc w:val="both"/>
        <w:rPr>
          <w:sz w:val="24"/>
          <w:szCs w:val="24"/>
        </w:rPr>
      </w:pPr>
      <w:r w:rsidRPr="00E832B5">
        <w:rPr>
          <w:sz w:val="24"/>
          <w:szCs w:val="24"/>
        </w:rPr>
        <w:t>Ķekavas novada pašvaldības 2012. gada 13. februāra saistošie noteikumi                         Nr. SN-TDP13/2012 “Ķekavas novada Ķekavas pagasta teritorijas plānojuma                           2009.-2021. gadam, 2012.gada grozījums”.</w:t>
      </w:r>
    </w:p>
    <w:p w14:paraId="77329D19" w14:textId="4A4619E0" w:rsidR="006512D5" w:rsidRDefault="006512D5" w:rsidP="00F1631A">
      <w:pPr>
        <w:pStyle w:val="Sarakstarindkopa"/>
        <w:tabs>
          <w:tab w:val="left" w:pos="462"/>
        </w:tabs>
        <w:spacing w:line="276" w:lineRule="auto"/>
        <w:ind w:left="567" w:firstLine="0"/>
        <w:jc w:val="both"/>
        <w:rPr>
          <w:sz w:val="24"/>
          <w:szCs w:val="24"/>
        </w:rPr>
      </w:pPr>
    </w:p>
    <w:p w14:paraId="7E5B8934" w14:textId="2E6527AD" w:rsidR="00465159" w:rsidRDefault="00465159" w:rsidP="00F1631A">
      <w:pPr>
        <w:pStyle w:val="Sarakstarindkopa"/>
        <w:tabs>
          <w:tab w:val="left" w:pos="462"/>
        </w:tabs>
        <w:spacing w:line="276" w:lineRule="auto"/>
        <w:ind w:left="567" w:firstLine="0"/>
        <w:jc w:val="both"/>
        <w:rPr>
          <w:sz w:val="24"/>
          <w:szCs w:val="24"/>
        </w:rPr>
      </w:pPr>
    </w:p>
    <w:p w14:paraId="79AFEE3D" w14:textId="6D53848E" w:rsidR="00465159" w:rsidRDefault="00465159" w:rsidP="00F1631A">
      <w:pPr>
        <w:pStyle w:val="Sarakstarindkopa"/>
        <w:tabs>
          <w:tab w:val="left" w:pos="462"/>
        </w:tabs>
        <w:spacing w:line="276" w:lineRule="auto"/>
        <w:ind w:left="567" w:firstLine="0"/>
        <w:jc w:val="both"/>
        <w:rPr>
          <w:sz w:val="24"/>
          <w:szCs w:val="24"/>
        </w:rPr>
      </w:pPr>
    </w:p>
    <w:p w14:paraId="38113917" w14:textId="07C80ACA" w:rsidR="00465159" w:rsidRDefault="00465159" w:rsidP="00F1631A">
      <w:pPr>
        <w:pStyle w:val="Sarakstarindkopa"/>
        <w:tabs>
          <w:tab w:val="left" w:pos="462"/>
        </w:tabs>
        <w:spacing w:line="276" w:lineRule="auto"/>
        <w:ind w:left="567" w:firstLine="0"/>
        <w:jc w:val="both"/>
        <w:rPr>
          <w:sz w:val="24"/>
          <w:szCs w:val="24"/>
        </w:rPr>
      </w:pPr>
    </w:p>
    <w:p w14:paraId="20529C49" w14:textId="1C425924" w:rsidR="00465159" w:rsidRDefault="00465159" w:rsidP="00F1631A">
      <w:pPr>
        <w:pStyle w:val="Sarakstarindkopa"/>
        <w:tabs>
          <w:tab w:val="left" w:pos="462"/>
        </w:tabs>
        <w:spacing w:line="276" w:lineRule="auto"/>
        <w:ind w:left="567" w:firstLine="0"/>
        <w:jc w:val="both"/>
        <w:rPr>
          <w:sz w:val="24"/>
          <w:szCs w:val="24"/>
        </w:rPr>
      </w:pPr>
    </w:p>
    <w:p w14:paraId="3E08D6F1" w14:textId="742ABF21" w:rsidR="00465159" w:rsidRDefault="00465159" w:rsidP="00F1631A">
      <w:pPr>
        <w:pStyle w:val="Sarakstarindkopa"/>
        <w:tabs>
          <w:tab w:val="left" w:pos="462"/>
        </w:tabs>
        <w:spacing w:line="276" w:lineRule="auto"/>
        <w:ind w:left="567" w:firstLine="0"/>
        <w:jc w:val="both"/>
        <w:rPr>
          <w:sz w:val="24"/>
          <w:szCs w:val="24"/>
        </w:rPr>
      </w:pPr>
    </w:p>
    <w:p w14:paraId="26F33E31" w14:textId="5CA5922D" w:rsidR="00465159" w:rsidRDefault="00465159" w:rsidP="00F1631A">
      <w:pPr>
        <w:pStyle w:val="Sarakstarindkopa"/>
        <w:tabs>
          <w:tab w:val="left" w:pos="462"/>
        </w:tabs>
        <w:spacing w:line="276" w:lineRule="auto"/>
        <w:ind w:left="567" w:firstLine="0"/>
        <w:jc w:val="both"/>
        <w:rPr>
          <w:sz w:val="24"/>
          <w:szCs w:val="24"/>
        </w:rPr>
      </w:pPr>
    </w:p>
    <w:p w14:paraId="56E5A0E9" w14:textId="77777777" w:rsidR="00465159" w:rsidRPr="00B06131" w:rsidRDefault="00465159" w:rsidP="00F1631A">
      <w:pPr>
        <w:pStyle w:val="Sarakstarindkopa"/>
        <w:tabs>
          <w:tab w:val="left" w:pos="462"/>
        </w:tabs>
        <w:spacing w:line="276" w:lineRule="auto"/>
        <w:ind w:left="567" w:firstLine="0"/>
        <w:jc w:val="both"/>
        <w:rPr>
          <w:sz w:val="24"/>
          <w:szCs w:val="24"/>
        </w:rPr>
      </w:pPr>
    </w:p>
    <w:p w14:paraId="5C214922" w14:textId="77777777" w:rsidR="00CD1024" w:rsidRPr="00B06131" w:rsidRDefault="00031882" w:rsidP="00F1631A">
      <w:pPr>
        <w:pStyle w:val="Virsraksts1"/>
        <w:spacing w:before="0" w:line="276" w:lineRule="auto"/>
        <w:ind w:left="0" w:firstLine="0"/>
        <w:jc w:val="both"/>
      </w:pPr>
      <w:r w:rsidRPr="00B06131">
        <w:lastRenderedPageBreak/>
        <w:t>Lēmums:</w:t>
      </w:r>
    </w:p>
    <w:p w14:paraId="620D9949" w14:textId="17E535FD" w:rsidR="00E832B5" w:rsidRDefault="00E832B5" w:rsidP="00465159">
      <w:pPr>
        <w:tabs>
          <w:tab w:val="left" w:pos="822"/>
        </w:tabs>
        <w:spacing w:line="276" w:lineRule="auto"/>
        <w:jc w:val="both"/>
        <w:rPr>
          <w:i/>
          <w:iCs/>
          <w:sz w:val="24"/>
          <w:szCs w:val="24"/>
        </w:rPr>
      </w:pPr>
      <w:r>
        <w:rPr>
          <w:sz w:val="24"/>
          <w:szCs w:val="24"/>
        </w:rPr>
        <w:t>P</w:t>
      </w:r>
      <w:r w:rsidR="00031882" w:rsidRPr="00B06131">
        <w:rPr>
          <w:sz w:val="24"/>
          <w:szCs w:val="24"/>
        </w:rPr>
        <w:t>iemērot ietekmes uz vidi novērtējuma procedūru Ie</w:t>
      </w:r>
      <w:r w:rsidR="00E300C9" w:rsidRPr="00B06131">
        <w:rPr>
          <w:sz w:val="24"/>
          <w:szCs w:val="24"/>
        </w:rPr>
        <w:t>rosinātāja</w:t>
      </w:r>
      <w:r w:rsidR="004324A7">
        <w:rPr>
          <w:sz w:val="24"/>
          <w:szCs w:val="24"/>
        </w:rPr>
        <w:t>s</w:t>
      </w:r>
      <w:r w:rsidR="00031882" w:rsidRPr="00B06131">
        <w:rPr>
          <w:sz w:val="24"/>
          <w:szCs w:val="24"/>
        </w:rPr>
        <w:t xml:space="preserve"> </w:t>
      </w:r>
      <w:r w:rsidR="00E300C9" w:rsidRPr="00B06131">
        <w:rPr>
          <w:sz w:val="24"/>
          <w:szCs w:val="24"/>
        </w:rPr>
        <w:t>pieteiktajai</w:t>
      </w:r>
      <w:r w:rsidR="00036AD6" w:rsidRPr="00B06131">
        <w:rPr>
          <w:sz w:val="24"/>
          <w:szCs w:val="24"/>
        </w:rPr>
        <w:t xml:space="preserve"> </w:t>
      </w:r>
      <w:r w:rsidR="00031882" w:rsidRPr="00B06131">
        <w:rPr>
          <w:sz w:val="24"/>
          <w:szCs w:val="24"/>
        </w:rPr>
        <w:t>darbībai –</w:t>
      </w:r>
      <w:r w:rsidR="00C2074F" w:rsidRPr="00B06131">
        <w:rPr>
          <w:i/>
          <w:iCs/>
          <w:sz w:val="24"/>
          <w:szCs w:val="24"/>
        </w:rPr>
        <w:t xml:space="preserve"> </w:t>
      </w:r>
      <w:r w:rsidRPr="00E832B5">
        <w:rPr>
          <w:i/>
          <w:iCs/>
          <w:sz w:val="24"/>
          <w:szCs w:val="24"/>
        </w:rPr>
        <w:t>Derīgo izrakteņu ieguve</w:t>
      </w:r>
      <w:r w:rsidR="004324A7">
        <w:rPr>
          <w:i/>
          <w:iCs/>
          <w:sz w:val="24"/>
          <w:szCs w:val="24"/>
        </w:rPr>
        <w:t>i</w:t>
      </w:r>
      <w:r w:rsidRPr="00E832B5">
        <w:rPr>
          <w:i/>
          <w:iCs/>
          <w:sz w:val="24"/>
          <w:szCs w:val="24"/>
        </w:rPr>
        <w:t xml:space="preserve"> smilts un dolomīta atradnē “</w:t>
      </w:r>
      <w:proofErr w:type="spellStart"/>
      <w:r w:rsidRPr="00E832B5">
        <w:rPr>
          <w:i/>
          <w:iCs/>
          <w:sz w:val="24"/>
          <w:szCs w:val="24"/>
        </w:rPr>
        <w:t>Bērzumnieki</w:t>
      </w:r>
      <w:proofErr w:type="spellEnd"/>
      <w:r w:rsidRPr="00E832B5">
        <w:rPr>
          <w:i/>
          <w:iCs/>
          <w:sz w:val="24"/>
          <w:szCs w:val="24"/>
        </w:rPr>
        <w:t xml:space="preserve"> 2020” </w:t>
      </w:r>
      <w:r>
        <w:rPr>
          <w:i/>
          <w:iCs/>
          <w:sz w:val="24"/>
          <w:szCs w:val="24"/>
        </w:rPr>
        <w:t>n</w:t>
      </w:r>
      <w:r w:rsidRPr="00E832B5">
        <w:rPr>
          <w:i/>
          <w:iCs/>
          <w:sz w:val="24"/>
          <w:szCs w:val="24"/>
        </w:rPr>
        <w:t>ekustam</w:t>
      </w:r>
      <w:r>
        <w:rPr>
          <w:i/>
          <w:iCs/>
          <w:sz w:val="24"/>
          <w:szCs w:val="24"/>
        </w:rPr>
        <w:t>ajā</w:t>
      </w:r>
      <w:r w:rsidRPr="00E832B5">
        <w:rPr>
          <w:i/>
          <w:iCs/>
          <w:sz w:val="24"/>
          <w:szCs w:val="24"/>
        </w:rPr>
        <w:t xml:space="preserve"> īpašum</w:t>
      </w:r>
      <w:r>
        <w:rPr>
          <w:i/>
          <w:iCs/>
          <w:sz w:val="24"/>
          <w:szCs w:val="24"/>
        </w:rPr>
        <w:t xml:space="preserve">ā </w:t>
      </w:r>
      <w:r w:rsidRPr="00E832B5">
        <w:rPr>
          <w:i/>
          <w:iCs/>
          <w:sz w:val="24"/>
          <w:szCs w:val="24"/>
        </w:rPr>
        <w:t>“Bērzumnieki-1” (kadastra Nr. 8070 012 0073), Ķekavas pagast</w:t>
      </w:r>
      <w:r>
        <w:rPr>
          <w:i/>
          <w:iCs/>
          <w:sz w:val="24"/>
          <w:szCs w:val="24"/>
        </w:rPr>
        <w:t>ā</w:t>
      </w:r>
      <w:r w:rsidRPr="00E832B5">
        <w:rPr>
          <w:i/>
          <w:iCs/>
          <w:sz w:val="24"/>
          <w:szCs w:val="24"/>
        </w:rPr>
        <w:t>, Ķekavas novad</w:t>
      </w:r>
      <w:r>
        <w:rPr>
          <w:i/>
          <w:iCs/>
          <w:sz w:val="24"/>
          <w:szCs w:val="24"/>
        </w:rPr>
        <w:t>ā</w:t>
      </w:r>
      <w:r w:rsidR="004324A7">
        <w:rPr>
          <w:i/>
          <w:iCs/>
          <w:sz w:val="24"/>
          <w:szCs w:val="24"/>
        </w:rPr>
        <w:t>.</w:t>
      </w:r>
    </w:p>
    <w:p w14:paraId="47C82F18" w14:textId="77777777" w:rsidR="00B05A2D" w:rsidRPr="00B06131" w:rsidRDefault="00B05A2D" w:rsidP="00465159">
      <w:pPr>
        <w:tabs>
          <w:tab w:val="left" w:pos="822"/>
        </w:tabs>
        <w:spacing w:line="276" w:lineRule="auto"/>
        <w:jc w:val="both"/>
        <w:rPr>
          <w:i/>
          <w:iCs/>
          <w:sz w:val="24"/>
          <w:szCs w:val="24"/>
        </w:rPr>
      </w:pPr>
    </w:p>
    <w:p w14:paraId="0BC6AAF9" w14:textId="6312C5EA" w:rsidR="00465159" w:rsidRPr="00465159" w:rsidRDefault="00465159" w:rsidP="00465159">
      <w:pPr>
        <w:pStyle w:val="Paraststmeklis"/>
        <w:jc w:val="both"/>
        <w:rPr>
          <w:sz w:val="22"/>
          <w:szCs w:val="22"/>
        </w:rPr>
      </w:pPr>
      <w:r w:rsidRPr="00465159">
        <w:rPr>
          <w:rStyle w:val="cf01"/>
          <w:rFonts w:ascii="Times New Roman" w:hAnsi="Times New Roman" w:cs="Times New Roman"/>
          <w:sz w:val="22"/>
          <w:szCs w:val="22"/>
        </w:rPr>
        <w:t xml:space="preserve">Atbilstoši Administratīvā procesa likuma 79.panta pirmajai daļai un likuma “Par ietekmes uz vidi novērtējumu”14.1 panta otrajai daļai šo lēmumu mēneša laikā no spēkā stāšanās dienas var apstrīdēt Vides pārraudzības valsts birojā, iesniegumu par apstrīdēšanu iesniedzot Dienestā, Rūpniecības ielā 23, Rīgā, LV-1045, </w:t>
      </w:r>
      <w:proofErr w:type="spellStart"/>
      <w:r w:rsidRPr="00465159">
        <w:rPr>
          <w:rStyle w:val="cf01"/>
          <w:rFonts w:ascii="Times New Roman" w:hAnsi="Times New Roman" w:cs="Times New Roman"/>
          <w:sz w:val="22"/>
          <w:szCs w:val="22"/>
        </w:rPr>
        <w:t>epasts</w:t>
      </w:r>
      <w:proofErr w:type="spellEnd"/>
      <w:r w:rsidRPr="00465159">
        <w:rPr>
          <w:rStyle w:val="cf01"/>
          <w:rFonts w:ascii="Times New Roman" w:hAnsi="Times New Roman" w:cs="Times New Roman"/>
          <w:sz w:val="22"/>
          <w:szCs w:val="22"/>
        </w:rPr>
        <w:t xml:space="preserve">: </w:t>
      </w:r>
      <w:hyperlink r:id="rId15" w:history="1">
        <w:r w:rsidRPr="00465159">
          <w:rPr>
            <w:rStyle w:val="cf01"/>
            <w:rFonts w:ascii="Times New Roman" w:hAnsi="Times New Roman" w:cs="Times New Roman"/>
            <w:color w:val="0000FF"/>
            <w:sz w:val="22"/>
            <w:szCs w:val="22"/>
            <w:u w:val="single"/>
          </w:rPr>
          <w:t>lielriga@vvd.gov.lv</w:t>
        </w:r>
      </w:hyperlink>
      <w:r w:rsidRPr="00465159">
        <w:rPr>
          <w:rStyle w:val="cf01"/>
          <w:rFonts w:ascii="Times New Roman" w:hAnsi="Times New Roman" w:cs="Times New Roman"/>
          <w:sz w:val="22"/>
          <w:szCs w:val="22"/>
        </w:rPr>
        <w:t>.</w:t>
      </w:r>
    </w:p>
    <w:p w14:paraId="4DD8161E" w14:textId="18AB8023" w:rsidR="00B05A2D" w:rsidRDefault="00B05A2D" w:rsidP="00465159">
      <w:pPr>
        <w:tabs>
          <w:tab w:val="right" w:pos="9072"/>
        </w:tabs>
        <w:spacing w:line="276" w:lineRule="auto"/>
        <w:jc w:val="both"/>
        <w:rPr>
          <w:sz w:val="24"/>
          <w:szCs w:val="24"/>
        </w:rPr>
      </w:pPr>
    </w:p>
    <w:p w14:paraId="065F7617" w14:textId="425AFF4F" w:rsidR="00465159" w:rsidRDefault="00465159" w:rsidP="00F1631A">
      <w:pPr>
        <w:tabs>
          <w:tab w:val="right" w:pos="9072"/>
        </w:tabs>
        <w:spacing w:line="276" w:lineRule="auto"/>
        <w:rPr>
          <w:sz w:val="24"/>
          <w:szCs w:val="24"/>
        </w:rPr>
      </w:pPr>
    </w:p>
    <w:p w14:paraId="38014C6C" w14:textId="77777777" w:rsidR="00465159" w:rsidRPr="00B06131" w:rsidRDefault="00465159" w:rsidP="00F1631A">
      <w:pPr>
        <w:tabs>
          <w:tab w:val="right" w:pos="9072"/>
        </w:tabs>
        <w:spacing w:line="276" w:lineRule="auto"/>
        <w:rPr>
          <w:sz w:val="24"/>
          <w:szCs w:val="24"/>
        </w:rPr>
      </w:pPr>
    </w:p>
    <w:p w14:paraId="72742EF9" w14:textId="77777777" w:rsidR="00516D33" w:rsidRDefault="00516D33" w:rsidP="00516D33">
      <w:pPr>
        <w:contextualSpacing/>
        <w:rPr>
          <w:sz w:val="24"/>
          <w:szCs w:val="24"/>
        </w:rPr>
      </w:pPr>
      <w:r>
        <w:rPr>
          <w:sz w:val="24"/>
          <w:szCs w:val="24"/>
        </w:rPr>
        <w:t xml:space="preserve">Direktora </w:t>
      </w:r>
      <w:proofErr w:type="spellStart"/>
      <w:r>
        <w:rPr>
          <w:sz w:val="24"/>
          <w:szCs w:val="24"/>
        </w:rPr>
        <w:t>p.i</w:t>
      </w:r>
      <w:proofErr w:type="spellEnd"/>
      <w:r>
        <w:rPr>
          <w:sz w:val="24"/>
          <w:szCs w:val="24"/>
        </w:rPr>
        <w:t>.,</w:t>
      </w:r>
    </w:p>
    <w:p w14:paraId="6E3B00BD" w14:textId="256E2260" w:rsidR="00516D33" w:rsidRDefault="00516D33" w:rsidP="00516D33">
      <w:pPr>
        <w:contextualSpacing/>
        <w:rPr>
          <w:sz w:val="24"/>
          <w:szCs w:val="24"/>
        </w:rPr>
      </w:pPr>
      <w:r>
        <w:rPr>
          <w:sz w:val="24"/>
          <w:szCs w:val="24"/>
        </w:rPr>
        <w:t xml:space="preserve">Direktora vietniece                                                                                                            </w:t>
      </w:r>
      <w:proofErr w:type="spellStart"/>
      <w:r>
        <w:rPr>
          <w:sz w:val="24"/>
          <w:szCs w:val="24"/>
        </w:rPr>
        <w:t>L.Ābele</w:t>
      </w:r>
      <w:proofErr w:type="spellEnd"/>
    </w:p>
    <w:p w14:paraId="4276B169" w14:textId="77777777" w:rsidR="00516D33" w:rsidRDefault="00516D33" w:rsidP="00F1631A">
      <w:pPr>
        <w:pStyle w:val="Pamatteksts"/>
        <w:spacing w:line="276" w:lineRule="auto"/>
        <w:ind w:left="266" w:right="317"/>
        <w:jc w:val="center"/>
      </w:pPr>
    </w:p>
    <w:p w14:paraId="716B3CAE" w14:textId="24DD9318" w:rsidR="0087088F" w:rsidRDefault="00031882" w:rsidP="00516D33">
      <w:pPr>
        <w:pStyle w:val="Pamatteksts"/>
        <w:spacing w:line="276" w:lineRule="auto"/>
        <w:ind w:left="266" w:right="317"/>
        <w:jc w:val="center"/>
      </w:pPr>
      <w:r w:rsidRPr="00B06131">
        <w:t>ŠIS DOKUMENTS IR ELEKTRONISKI PARAKSTĪTS AR DROŠU ELEKTRONISKO PARAKSTU UN SATUR LAIKA ZĪMOGU</w:t>
      </w:r>
    </w:p>
    <w:p w14:paraId="6360BA9C" w14:textId="77777777" w:rsidR="00465159" w:rsidRPr="00516D33" w:rsidRDefault="00465159" w:rsidP="00516D33">
      <w:pPr>
        <w:pStyle w:val="Pamatteksts"/>
        <w:spacing w:line="276" w:lineRule="auto"/>
        <w:ind w:left="266" w:right="317"/>
        <w:jc w:val="center"/>
      </w:pPr>
    </w:p>
    <w:p w14:paraId="550BFF7E" w14:textId="77777777" w:rsidR="00B05A2D" w:rsidRPr="00217D1E" w:rsidRDefault="00B05A2D" w:rsidP="00396E4D">
      <w:pPr>
        <w:pStyle w:val="Galvene"/>
        <w:rPr>
          <w:sz w:val="20"/>
          <w:szCs w:val="20"/>
        </w:rPr>
      </w:pPr>
      <w:r w:rsidRPr="00217D1E">
        <w:rPr>
          <w:sz w:val="20"/>
          <w:szCs w:val="20"/>
        </w:rPr>
        <w:t xml:space="preserve">E. Semjonova </w:t>
      </w:r>
    </w:p>
    <w:p w14:paraId="16F541E2" w14:textId="48555ED6" w:rsidR="00CD1024" w:rsidRPr="00217D1E" w:rsidRDefault="00B05A2D" w:rsidP="00396E4D">
      <w:pPr>
        <w:pStyle w:val="Galvene"/>
        <w:rPr>
          <w:i/>
          <w:iCs/>
          <w:color w:val="0000FF"/>
          <w:sz w:val="20"/>
          <w:szCs w:val="20"/>
          <w:u w:val="single"/>
        </w:rPr>
      </w:pPr>
      <w:r w:rsidRPr="00217D1E">
        <w:rPr>
          <w:sz w:val="20"/>
          <w:szCs w:val="20"/>
        </w:rPr>
        <w:t>elina.semjonova@vvd.gov.lv</w:t>
      </w:r>
    </w:p>
    <w:sectPr w:rsidR="00CD1024" w:rsidRPr="00217D1E" w:rsidSect="00CF361B">
      <w:footerReference w:type="default" r:id="rId16"/>
      <w:pgSz w:w="11907" w:h="16840" w:code="9"/>
      <w:pgMar w:top="1134" w:right="1021" w:bottom="964" w:left="1701" w:header="0" w:footer="56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943C14" w14:textId="77777777" w:rsidR="00017BDC" w:rsidRDefault="00017BDC">
      <w:r>
        <w:separator/>
      </w:r>
    </w:p>
  </w:endnote>
  <w:endnote w:type="continuationSeparator" w:id="0">
    <w:p w14:paraId="43D40AA8" w14:textId="77777777" w:rsidR="00017BDC" w:rsidRDefault="00017B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Segoe UI">
    <w:panose1 w:val="020B0502040204020203"/>
    <w:charset w:val="BA"/>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72986146"/>
      <w:docPartObj>
        <w:docPartGallery w:val="Page Numbers (Bottom of Page)"/>
        <w:docPartUnique/>
      </w:docPartObj>
    </w:sdtPr>
    <w:sdtEndPr/>
    <w:sdtContent>
      <w:p w14:paraId="15C115CF" w14:textId="42454119" w:rsidR="0064083C" w:rsidRDefault="0064083C">
        <w:pPr>
          <w:pStyle w:val="Kjene"/>
          <w:jc w:val="right"/>
        </w:pPr>
        <w:r>
          <w:fldChar w:fldCharType="begin"/>
        </w:r>
        <w:r>
          <w:instrText>PAGE   \* MERGEFORMAT</w:instrText>
        </w:r>
        <w:r>
          <w:fldChar w:fldCharType="separate"/>
        </w:r>
        <w:r>
          <w:t>2</w:t>
        </w:r>
        <w:r>
          <w:fldChar w:fldCharType="end"/>
        </w:r>
      </w:p>
    </w:sdtContent>
  </w:sdt>
  <w:p w14:paraId="61845F4D" w14:textId="5B4D0C7C" w:rsidR="00E327AD" w:rsidRPr="00DC5CA3" w:rsidRDefault="00E327AD" w:rsidP="00A85BB9">
    <w:pPr>
      <w:pStyle w:val="Nosaukums"/>
      <w:spacing w:line="278" w:lineRule="auto"/>
      <w:ind w:left="0" w:firstLine="0"/>
      <w:rPr>
        <w:sz w:val="20"/>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3B2DE4" w14:textId="77777777" w:rsidR="00017BDC" w:rsidRDefault="00017BDC">
      <w:r>
        <w:separator/>
      </w:r>
    </w:p>
  </w:footnote>
  <w:footnote w:type="continuationSeparator" w:id="0">
    <w:p w14:paraId="3764771A" w14:textId="77777777" w:rsidR="00017BDC" w:rsidRDefault="00017BD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046A8E"/>
    <w:multiLevelType w:val="hybridMultilevel"/>
    <w:tmpl w:val="213424A2"/>
    <w:lvl w:ilvl="0" w:tplc="A74C9820">
      <w:start w:val="1"/>
      <w:numFmt w:val="decimal"/>
      <w:lvlText w:val="%1."/>
      <w:lvlJc w:val="left"/>
      <w:pPr>
        <w:ind w:left="426" w:hanging="284"/>
      </w:pPr>
      <w:rPr>
        <w:rFonts w:ascii="Times New Roman" w:eastAsia="Times New Roman" w:hAnsi="Times New Roman" w:cs="Times New Roman" w:hint="default"/>
        <w:b/>
        <w:bCs/>
        <w:spacing w:val="-17"/>
        <w:w w:val="99"/>
        <w:sz w:val="24"/>
        <w:szCs w:val="24"/>
        <w:lang w:val="lv-LV" w:eastAsia="en-US" w:bidi="ar-SA"/>
      </w:rPr>
    </w:lvl>
    <w:lvl w:ilvl="1" w:tplc="7464BD50">
      <w:numFmt w:val="bullet"/>
      <w:lvlText w:val="•"/>
      <w:lvlJc w:val="left"/>
      <w:pPr>
        <w:ind w:left="-994" w:hanging="284"/>
      </w:pPr>
      <w:rPr>
        <w:rFonts w:hint="default"/>
        <w:lang w:val="lv-LV" w:eastAsia="en-US" w:bidi="ar-SA"/>
      </w:rPr>
    </w:lvl>
    <w:lvl w:ilvl="2" w:tplc="2318B686">
      <w:numFmt w:val="bullet"/>
      <w:lvlText w:val="•"/>
      <w:lvlJc w:val="left"/>
      <w:pPr>
        <w:ind w:left="-99" w:hanging="284"/>
      </w:pPr>
      <w:rPr>
        <w:rFonts w:hint="default"/>
        <w:lang w:val="lv-LV" w:eastAsia="en-US" w:bidi="ar-SA"/>
      </w:rPr>
    </w:lvl>
    <w:lvl w:ilvl="3" w:tplc="BBB0C98A">
      <w:numFmt w:val="bullet"/>
      <w:lvlText w:val="•"/>
      <w:lvlJc w:val="left"/>
      <w:pPr>
        <w:ind w:left="795" w:hanging="284"/>
      </w:pPr>
      <w:rPr>
        <w:rFonts w:hint="default"/>
        <w:lang w:val="lv-LV" w:eastAsia="en-US" w:bidi="ar-SA"/>
      </w:rPr>
    </w:lvl>
    <w:lvl w:ilvl="4" w:tplc="574A039E">
      <w:numFmt w:val="bullet"/>
      <w:lvlText w:val="•"/>
      <w:lvlJc w:val="left"/>
      <w:pPr>
        <w:ind w:left="1690" w:hanging="284"/>
      </w:pPr>
      <w:rPr>
        <w:rFonts w:hint="default"/>
        <w:lang w:val="lv-LV" w:eastAsia="en-US" w:bidi="ar-SA"/>
      </w:rPr>
    </w:lvl>
    <w:lvl w:ilvl="5" w:tplc="0F3A97A0">
      <w:numFmt w:val="bullet"/>
      <w:lvlText w:val="•"/>
      <w:lvlJc w:val="left"/>
      <w:pPr>
        <w:ind w:left="2585" w:hanging="284"/>
      </w:pPr>
      <w:rPr>
        <w:rFonts w:hint="default"/>
        <w:lang w:val="lv-LV" w:eastAsia="en-US" w:bidi="ar-SA"/>
      </w:rPr>
    </w:lvl>
    <w:lvl w:ilvl="6" w:tplc="6E2C1476">
      <w:numFmt w:val="bullet"/>
      <w:lvlText w:val="•"/>
      <w:lvlJc w:val="left"/>
      <w:pPr>
        <w:ind w:left="3479" w:hanging="284"/>
      </w:pPr>
      <w:rPr>
        <w:rFonts w:hint="default"/>
        <w:lang w:val="lv-LV" w:eastAsia="en-US" w:bidi="ar-SA"/>
      </w:rPr>
    </w:lvl>
    <w:lvl w:ilvl="7" w:tplc="396EA68E">
      <w:numFmt w:val="bullet"/>
      <w:lvlText w:val="•"/>
      <w:lvlJc w:val="left"/>
      <w:pPr>
        <w:ind w:left="4374" w:hanging="284"/>
      </w:pPr>
      <w:rPr>
        <w:rFonts w:hint="default"/>
        <w:lang w:val="lv-LV" w:eastAsia="en-US" w:bidi="ar-SA"/>
      </w:rPr>
    </w:lvl>
    <w:lvl w:ilvl="8" w:tplc="2C88C502">
      <w:numFmt w:val="bullet"/>
      <w:lvlText w:val="•"/>
      <w:lvlJc w:val="left"/>
      <w:pPr>
        <w:ind w:left="5269" w:hanging="284"/>
      </w:pPr>
      <w:rPr>
        <w:rFonts w:hint="default"/>
        <w:lang w:val="lv-LV" w:eastAsia="en-US" w:bidi="ar-SA"/>
      </w:rPr>
    </w:lvl>
  </w:abstractNum>
  <w:abstractNum w:abstractNumId="1" w15:restartNumberingAfterBreak="0">
    <w:nsid w:val="19EA54E1"/>
    <w:multiLevelType w:val="hybridMultilevel"/>
    <w:tmpl w:val="EBA22C1E"/>
    <w:lvl w:ilvl="0" w:tplc="CF0CA1A6">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1F718FC"/>
    <w:multiLevelType w:val="hybridMultilevel"/>
    <w:tmpl w:val="0134A2E8"/>
    <w:lvl w:ilvl="0" w:tplc="1D34D466">
      <w:start w:val="1"/>
      <w:numFmt w:val="decimal"/>
      <w:lvlText w:val="%1."/>
      <w:lvlJc w:val="left"/>
      <w:pPr>
        <w:ind w:left="927" w:hanging="360"/>
      </w:pPr>
      <w:rPr>
        <w:rFonts w:ascii="Times New Roman" w:eastAsia="Times New Roman" w:hAnsi="Times New Roman" w:cs="Times New Roman"/>
        <w:b w:val="0"/>
        <w:bCs w:val="0"/>
        <w:spacing w:val="-2"/>
        <w:w w:val="100"/>
        <w:sz w:val="24"/>
        <w:szCs w:val="24"/>
        <w:lang w:val="lv-LV" w:eastAsia="en-US" w:bidi="ar-SA"/>
      </w:rPr>
    </w:lvl>
    <w:lvl w:ilvl="1" w:tplc="EC2E54E6">
      <w:numFmt w:val="bullet"/>
      <w:lvlText w:val="•"/>
      <w:lvlJc w:val="left"/>
      <w:pPr>
        <w:ind w:left="1811" w:hanging="360"/>
      </w:pPr>
      <w:rPr>
        <w:rFonts w:hint="default"/>
        <w:lang w:val="lv-LV" w:eastAsia="en-US" w:bidi="ar-SA"/>
      </w:rPr>
    </w:lvl>
    <w:lvl w:ilvl="2" w:tplc="63400086">
      <w:numFmt w:val="bullet"/>
      <w:lvlText w:val="•"/>
      <w:lvlJc w:val="left"/>
      <w:pPr>
        <w:ind w:left="2698" w:hanging="360"/>
      </w:pPr>
      <w:rPr>
        <w:rFonts w:hint="default"/>
        <w:lang w:val="lv-LV" w:eastAsia="en-US" w:bidi="ar-SA"/>
      </w:rPr>
    </w:lvl>
    <w:lvl w:ilvl="3" w:tplc="7BF49D4E">
      <w:numFmt w:val="bullet"/>
      <w:lvlText w:val="•"/>
      <w:lvlJc w:val="left"/>
      <w:pPr>
        <w:ind w:left="3584" w:hanging="360"/>
      </w:pPr>
      <w:rPr>
        <w:rFonts w:hint="default"/>
        <w:lang w:val="lv-LV" w:eastAsia="en-US" w:bidi="ar-SA"/>
      </w:rPr>
    </w:lvl>
    <w:lvl w:ilvl="4" w:tplc="40A0ABDC">
      <w:numFmt w:val="bullet"/>
      <w:lvlText w:val="•"/>
      <w:lvlJc w:val="left"/>
      <w:pPr>
        <w:ind w:left="4471" w:hanging="360"/>
      </w:pPr>
      <w:rPr>
        <w:rFonts w:hint="default"/>
        <w:lang w:val="lv-LV" w:eastAsia="en-US" w:bidi="ar-SA"/>
      </w:rPr>
    </w:lvl>
    <w:lvl w:ilvl="5" w:tplc="AB3A5A48">
      <w:numFmt w:val="bullet"/>
      <w:lvlText w:val="•"/>
      <w:lvlJc w:val="left"/>
      <w:pPr>
        <w:ind w:left="5358" w:hanging="360"/>
      </w:pPr>
      <w:rPr>
        <w:rFonts w:hint="default"/>
        <w:lang w:val="lv-LV" w:eastAsia="en-US" w:bidi="ar-SA"/>
      </w:rPr>
    </w:lvl>
    <w:lvl w:ilvl="6" w:tplc="F8C43A2A">
      <w:numFmt w:val="bullet"/>
      <w:lvlText w:val="•"/>
      <w:lvlJc w:val="left"/>
      <w:pPr>
        <w:ind w:left="6244" w:hanging="360"/>
      </w:pPr>
      <w:rPr>
        <w:rFonts w:hint="default"/>
        <w:lang w:val="lv-LV" w:eastAsia="en-US" w:bidi="ar-SA"/>
      </w:rPr>
    </w:lvl>
    <w:lvl w:ilvl="7" w:tplc="AD2AA42E">
      <w:numFmt w:val="bullet"/>
      <w:lvlText w:val="•"/>
      <w:lvlJc w:val="left"/>
      <w:pPr>
        <w:ind w:left="7131" w:hanging="360"/>
      </w:pPr>
      <w:rPr>
        <w:rFonts w:hint="default"/>
        <w:lang w:val="lv-LV" w:eastAsia="en-US" w:bidi="ar-SA"/>
      </w:rPr>
    </w:lvl>
    <w:lvl w:ilvl="8" w:tplc="2118DE04">
      <w:numFmt w:val="bullet"/>
      <w:lvlText w:val="•"/>
      <w:lvlJc w:val="left"/>
      <w:pPr>
        <w:ind w:left="8018" w:hanging="360"/>
      </w:pPr>
      <w:rPr>
        <w:rFonts w:hint="default"/>
        <w:lang w:val="lv-LV" w:eastAsia="en-US" w:bidi="ar-SA"/>
      </w:rPr>
    </w:lvl>
  </w:abstractNum>
  <w:abstractNum w:abstractNumId="3" w15:restartNumberingAfterBreak="0">
    <w:nsid w:val="34403160"/>
    <w:multiLevelType w:val="hybridMultilevel"/>
    <w:tmpl w:val="0592FC10"/>
    <w:lvl w:ilvl="0" w:tplc="9C563E9C">
      <w:start w:val="1"/>
      <w:numFmt w:val="bullet"/>
      <w:pStyle w:val="Teksts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 w15:restartNumberingAfterBreak="0">
    <w:nsid w:val="395C32DC"/>
    <w:multiLevelType w:val="hybridMultilevel"/>
    <w:tmpl w:val="C77A4618"/>
    <w:lvl w:ilvl="0" w:tplc="932441A2">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39897655"/>
    <w:multiLevelType w:val="hybridMultilevel"/>
    <w:tmpl w:val="C188F05C"/>
    <w:lvl w:ilvl="0" w:tplc="8A08FEA6">
      <w:numFmt w:val="bullet"/>
      <w:lvlText w:val=""/>
      <w:lvlJc w:val="left"/>
      <w:pPr>
        <w:ind w:left="462" w:hanging="360"/>
      </w:pPr>
      <w:rPr>
        <w:rFonts w:ascii="Symbol" w:eastAsia="Times New Roman" w:hAnsi="Symbol" w:cs="Times New Roman" w:hint="default"/>
      </w:rPr>
    </w:lvl>
    <w:lvl w:ilvl="1" w:tplc="08090003" w:tentative="1">
      <w:start w:val="1"/>
      <w:numFmt w:val="bullet"/>
      <w:lvlText w:val="o"/>
      <w:lvlJc w:val="left"/>
      <w:pPr>
        <w:ind w:left="1182" w:hanging="360"/>
      </w:pPr>
      <w:rPr>
        <w:rFonts w:ascii="Courier New" w:hAnsi="Courier New" w:cs="Courier New" w:hint="default"/>
      </w:rPr>
    </w:lvl>
    <w:lvl w:ilvl="2" w:tplc="08090005" w:tentative="1">
      <w:start w:val="1"/>
      <w:numFmt w:val="bullet"/>
      <w:lvlText w:val=""/>
      <w:lvlJc w:val="left"/>
      <w:pPr>
        <w:ind w:left="1902" w:hanging="360"/>
      </w:pPr>
      <w:rPr>
        <w:rFonts w:ascii="Wingdings" w:hAnsi="Wingdings" w:hint="default"/>
      </w:rPr>
    </w:lvl>
    <w:lvl w:ilvl="3" w:tplc="08090001" w:tentative="1">
      <w:start w:val="1"/>
      <w:numFmt w:val="bullet"/>
      <w:lvlText w:val=""/>
      <w:lvlJc w:val="left"/>
      <w:pPr>
        <w:ind w:left="2622" w:hanging="360"/>
      </w:pPr>
      <w:rPr>
        <w:rFonts w:ascii="Symbol" w:hAnsi="Symbol" w:hint="default"/>
      </w:rPr>
    </w:lvl>
    <w:lvl w:ilvl="4" w:tplc="08090003" w:tentative="1">
      <w:start w:val="1"/>
      <w:numFmt w:val="bullet"/>
      <w:lvlText w:val="o"/>
      <w:lvlJc w:val="left"/>
      <w:pPr>
        <w:ind w:left="3342" w:hanging="360"/>
      </w:pPr>
      <w:rPr>
        <w:rFonts w:ascii="Courier New" w:hAnsi="Courier New" w:cs="Courier New" w:hint="default"/>
      </w:rPr>
    </w:lvl>
    <w:lvl w:ilvl="5" w:tplc="08090005" w:tentative="1">
      <w:start w:val="1"/>
      <w:numFmt w:val="bullet"/>
      <w:lvlText w:val=""/>
      <w:lvlJc w:val="left"/>
      <w:pPr>
        <w:ind w:left="4062" w:hanging="360"/>
      </w:pPr>
      <w:rPr>
        <w:rFonts w:ascii="Wingdings" w:hAnsi="Wingdings" w:hint="default"/>
      </w:rPr>
    </w:lvl>
    <w:lvl w:ilvl="6" w:tplc="08090001" w:tentative="1">
      <w:start w:val="1"/>
      <w:numFmt w:val="bullet"/>
      <w:lvlText w:val=""/>
      <w:lvlJc w:val="left"/>
      <w:pPr>
        <w:ind w:left="4782" w:hanging="360"/>
      </w:pPr>
      <w:rPr>
        <w:rFonts w:ascii="Symbol" w:hAnsi="Symbol" w:hint="default"/>
      </w:rPr>
    </w:lvl>
    <w:lvl w:ilvl="7" w:tplc="08090003" w:tentative="1">
      <w:start w:val="1"/>
      <w:numFmt w:val="bullet"/>
      <w:lvlText w:val="o"/>
      <w:lvlJc w:val="left"/>
      <w:pPr>
        <w:ind w:left="5502" w:hanging="360"/>
      </w:pPr>
      <w:rPr>
        <w:rFonts w:ascii="Courier New" w:hAnsi="Courier New" w:cs="Courier New" w:hint="default"/>
      </w:rPr>
    </w:lvl>
    <w:lvl w:ilvl="8" w:tplc="08090005" w:tentative="1">
      <w:start w:val="1"/>
      <w:numFmt w:val="bullet"/>
      <w:lvlText w:val=""/>
      <w:lvlJc w:val="left"/>
      <w:pPr>
        <w:ind w:left="6222" w:hanging="360"/>
      </w:pPr>
      <w:rPr>
        <w:rFonts w:ascii="Wingdings" w:hAnsi="Wingdings" w:hint="default"/>
      </w:rPr>
    </w:lvl>
  </w:abstractNum>
  <w:abstractNum w:abstractNumId="6" w15:restartNumberingAfterBreak="0">
    <w:nsid w:val="3BFE3810"/>
    <w:multiLevelType w:val="hybridMultilevel"/>
    <w:tmpl w:val="14F6A46C"/>
    <w:lvl w:ilvl="0" w:tplc="2DB28AD4">
      <w:start w:val="1"/>
      <w:numFmt w:val="bullet"/>
      <w:lvlText w:val=""/>
      <w:lvlJc w:val="left"/>
      <w:pPr>
        <w:ind w:left="720" w:hanging="360"/>
      </w:pPr>
      <w:rPr>
        <w:rFonts w:ascii="Symbol" w:hAnsi="Symbol" w:hint="default"/>
        <w:spacing w:val="0"/>
        <w:position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EE33D00"/>
    <w:multiLevelType w:val="hybridMultilevel"/>
    <w:tmpl w:val="6726989C"/>
    <w:lvl w:ilvl="0" w:tplc="08090003">
      <w:start w:val="1"/>
      <w:numFmt w:val="bullet"/>
      <w:lvlText w:val="o"/>
      <w:lvlJc w:val="left"/>
      <w:pPr>
        <w:ind w:left="1542" w:hanging="360"/>
      </w:pPr>
      <w:rPr>
        <w:rFonts w:ascii="Courier New" w:hAnsi="Courier New" w:cs="Courier New" w:hint="default"/>
      </w:rPr>
    </w:lvl>
    <w:lvl w:ilvl="1" w:tplc="08090003" w:tentative="1">
      <w:start w:val="1"/>
      <w:numFmt w:val="bullet"/>
      <w:lvlText w:val="o"/>
      <w:lvlJc w:val="left"/>
      <w:pPr>
        <w:ind w:left="2262" w:hanging="360"/>
      </w:pPr>
      <w:rPr>
        <w:rFonts w:ascii="Courier New" w:hAnsi="Courier New" w:cs="Courier New" w:hint="default"/>
      </w:rPr>
    </w:lvl>
    <w:lvl w:ilvl="2" w:tplc="08090005" w:tentative="1">
      <w:start w:val="1"/>
      <w:numFmt w:val="bullet"/>
      <w:lvlText w:val=""/>
      <w:lvlJc w:val="left"/>
      <w:pPr>
        <w:ind w:left="2982" w:hanging="360"/>
      </w:pPr>
      <w:rPr>
        <w:rFonts w:ascii="Wingdings" w:hAnsi="Wingdings" w:hint="default"/>
      </w:rPr>
    </w:lvl>
    <w:lvl w:ilvl="3" w:tplc="08090001" w:tentative="1">
      <w:start w:val="1"/>
      <w:numFmt w:val="bullet"/>
      <w:lvlText w:val=""/>
      <w:lvlJc w:val="left"/>
      <w:pPr>
        <w:ind w:left="3702" w:hanging="360"/>
      </w:pPr>
      <w:rPr>
        <w:rFonts w:ascii="Symbol" w:hAnsi="Symbol" w:hint="default"/>
      </w:rPr>
    </w:lvl>
    <w:lvl w:ilvl="4" w:tplc="08090003" w:tentative="1">
      <w:start w:val="1"/>
      <w:numFmt w:val="bullet"/>
      <w:lvlText w:val="o"/>
      <w:lvlJc w:val="left"/>
      <w:pPr>
        <w:ind w:left="4422" w:hanging="360"/>
      </w:pPr>
      <w:rPr>
        <w:rFonts w:ascii="Courier New" w:hAnsi="Courier New" w:cs="Courier New" w:hint="default"/>
      </w:rPr>
    </w:lvl>
    <w:lvl w:ilvl="5" w:tplc="08090005" w:tentative="1">
      <w:start w:val="1"/>
      <w:numFmt w:val="bullet"/>
      <w:lvlText w:val=""/>
      <w:lvlJc w:val="left"/>
      <w:pPr>
        <w:ind w:left="5142" w:hanging="360"/>
      </w:pPr>
      <w:rPr>
        <w:rFonts w:ascii="Wingdings" w:hAnsi="Wingdings" w:hint="default"/>
      </w:rPr>
    </w:lvl>
    <w:lvl w:ilvl="6" w:tplc="08090001" w:tentative="1">
      <w:start w:val="1"/>
      <w:numFmt w:val="bullet"/>
      <w:lvlText w:val=""/>
      <w:lvlJc w:val="left"/>
      <w:pPr>
        <w:ind w:left="5862" w:hanging="360"/>
      </w:pPr>
      <w:rPr>
        <w:rFonts w:ascii="Symbol" w:hAnsi="Symbol" w:hint="default"/>
      </w:rPr>
    </w:lvl>
    <w:lvl w:ilvl="7" w:tplc="08090003" w:tentative="1">
      <w:start w:val="1"/>
      <w:numFmt w:val="bullet"/>
      <w:lvlText w:val="o"/>
      <w:lvlJc w:val="left"/>
      <w:pPr>
        <w:ind w:left="6582" w:hanging="360"/>
      </w:pPr>
      <w:rPr>
        <w:rFonts w:ascii="Courier New" w:hAnsi="Courier New" w:cs="Courier New" w:hint="default"/>
      </w:rPr>
    </w:lvl>
    <w:lvl w:ilvl="8" w:tplc="08090005" w:tentative="1">
      <w:start w:val="1"/>
      <w:numFmt w:val="bullet"/>
      <w:lvlText w:val=""/>
      <w:lvlJc w:val="left"/>
      <w:pPr>
        <w:ind w:left="7302" w:hanging="360"/>
      </w:pPr>
      <w:rPr>
        <w:rFonts w:ascii="Wingdings" w:hAnsi="Wingdings" w:hint="default"/>
      </w:rPr>
    </w:lvl>
  </w:abstractNum>
  <w:abstractNum w:abstractNumId="8" w15:restartNumberingAfterBreak="0">
    <w:nsid w:val="550C6215"/>
    <w:multiLevelType w:val="hybridMultilevel"/>
    <w:tmpl w:val="38208DE4"/>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60CE17AE"/>
    <w:multiLevelType w:val="hybridMultilevel"/>
    <w:tmpl w:val="33BE5F3A"/>
    <w:lvl w:ilvl="0" w:tplc="AAAACDF6">
      <w:start w:val="1"/>
      <w:numFmt w:val="decimal"/>
      <w:lvlText w:val="%1."/>
      <w:lvlJc w:val="left"/>
      <w:pPr>
        <w:ind w:left="720" w:hanging="360"/>
      </w:pPr>
      <w:rPr>
        <w:rFonts w:ascii="Times New Roman" w:eastAsia="Times New Roman" w:hAnsi="Times New Roman" w:cs="Times New Roman"/>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612B0BE9"/>
    <w:multiLevelType w:val="hybridMultilevel"/>
    <w:tmpl w:val="446A0C7A"/>
    <w:lvl w:ilvl="0" w:tplc="2DB28AD4">
      <w:start w:val="1"/>
      <w:numFmt w:val="bullet"/>
      <w:lvlText w:val=""/>
      <w:lvlJc w:val="left"/>
      <w:pPr>
        <w:ind w:left="720" w:hanging="360"/>
      </w:pPr>
      <w:rPr>
        <w:rFonts w:ascii="Symbol" w:hAnsi="Symbol" w:hint="default"/>
        <w:spacing w:val="0"/>
        <w:position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71C60936"/>
    <w:multiLevelType w:val="hybridMultilevel"/>
    <w:tmpl w:val="2EE6AA36"/>
    <w:lvl w:ilvl="0" w:tplc="58820A46">
      <w:start w:val="1"/>
      <w:numFmt w:val="decimal"/>
      <w:lvlText w:val="%1."/>
      <w:lvlJc w:val="left"/>
      <w:pPr>
        <w:ind w:left="822" w:hanging="360"/>
        <w:jc w:val="right"/>
      </w:pPr>
      <w:rPr>
        <w:rFonts w:hint="default"/>
        <w:spacing w:val="-15"/>
        <w:w w:val="99"/>
        <w:lang w:val="lv-LV" w:eastAsia="en-US" w:bidi="ar-S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747171D9"/>
    <w:multiLevelType w:val="hybridMultilevel"/>
    <w:tmpl w:val="3C584958"/>
    <w:lvl w:ilvl="0" w:tplc="0809000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77EA2FB6"/>
    <w:multiLevelType w:val="hybridMultilevel"/>
    <w:tmpl w:val="F4F0406C"/>
    <w:lvl w:ilvl="0" w:tplc="893C5208">
      <w:start w:val="6"/>
      <w:numFmt w:val="decimal"/>
      <w:lvlText w:val="%1."/>
      <w:lvlJc w:val="left"/>
      <w:pPr>
        <w:ind w:left="342" w:hanging="240"/>
      </w:pPr>
      <w:rPr>
        <w:rFonts w:ascii="Times New Roman" w:eastAsia="Times New Roman" w:hAnsi="Times New Roman" w:cs="Times New Roman" w:hint="default"/>
        <w:b/>
        <w:bCs/>
        <w:spacing w:val="-2"/>
        <w:w w:val="100"/>
        <w:sz w:val="24"/>
        <w:szCs w:val="24"/>
        <w:lang w:val="lv-LV" w:eastAsia="en-US" w:bidi="ar-SA"/>
      </w:rPr>
    </w:lvl>
    <w:lvl w:ilvl="1" w:tplc="D27A539A">
      <w:start w:val="1"/>
      <w:numFmt w:val="decimal"/>
      <w:lvlText w:val="%2."/>
      <w:lvlJc w:val="left"/>
      <w:pPr>
        <w:ind w:left="459" w:hanging="357"/>
      </w:pPr>
      <w:rPr>
        <w:rFonts w:ascii="Times New Roman" w:eastAsia="Times New Roman" w:hAnsi="Times New Roman" w:cs="Times New Roman"/>
        <w:b w:val="0"/>
        <w:bCs w:val="0"/>
        <w:spacing w:val="-2"/>
        <w:w w:val="100"/>
        <w:sz w:val="24"/>
        <w:szCs w:val="24"/>
        <w:lang w:val="lv-LV" w:eastAsia="en-US" w:bidi="ar-SA"/>
      </w:rPr>
    </w:lvl>
    <w:lvl w:ilvl="2" w:tplc="61625060">
      <w:numFmt w:val="bullet"/>
      <w:lvlText w:val="•"/>
      <w:lvlJc w:val="left"/>
      <w:pPr>
        <w:ind w:left="1765" w:hanging="360"/>
      </w:pPr>
      <w:rPr>
        <w:rFonts w:hint="default"/>
        <w:lang w:val="lv-LV" w:eastAsia="en-US" w:bidi="ar-SA"/>
      </w:rPr>
    </w:lvl>
    <w:lvl w:ilvl="3" w:tplc="CF5EEEE8">
      <w:numFmt w:val="bullet"/>
      <w:lvlText w:val="•"/>
      <w:lvlJc w:val="left"/>
      <w:pPr>
        <w:ind w:left="2710" w:hanging="360"/>
      </w:pPr>
      <w:rPr>
        <w:rFonts w:hint="default"/>
        <w:lang w:val="lv-LV" w:eastAsia="en-US" w:bidi="ar-SA"/>
      </w:rPr>
    </w:lvl>
    <w:lvl w:ilvl="4" w:tplc="E80E1384">
      <w:numFmt w:val="bullet"/>
      <w:lvlText w:val="•"/>
      <w:lvlJc w:val="left"/>
      <w:pPr>
        <w:ind w:left="3655" w:hanging="360"/>
      </w:pPr>
      <w:rPr>
        <w:rFonts w:hint="default"/>
        <w:lang w:val="lv-LV" w:eastAsia="en-US" w:bidi="ar-SA"/>
      </w:rPr>
    </w:lvl>
    <w:lvl w:ilvl="5" w:tplc="2020F1E0">
      <w:numFmt w:val="bullet"/>
      <w:lvlText w:val="•"/>
      <w:lvlJc w:val="left"/>
      <w:pPr>
        <w:ind w:left="4600" w:hanging="360"/>
      </w:pPr>
      <w:rPr>
        <w:rFonts w:hint="default"/>
        <w:lang w:val="lv-LV" w:eastAsia="en-US" w:bidi="ar-SA"/>
      </w:rPr>
    </w:lvl>
    <w:lvl w:ilvl="6" w:tplc="B8EA5812">
      <w:numFmt w:val="bullet"/>
      <w:lvlText w:val="•"/>
      <w:lvlJc w:val="left"/>
      <w:pPr>
        <w:ind w:left="5545" w:hanging="360"/>
      </w:pPr>
      <w:rPr>
        <w:rFonts w:hint="default"/>
        <w:lang w:val="lv-LV" w:eastAsia="en-US" w:bidi="ar-SA"/>
      </w:rPr>
    </w:lvl>
    <w:lvl w:ilvl="7" w:tplc="02166C50">
      <w:numFmt w:val="bullet"/>
      <w:lvlText w:val="•"/>
      <w:lvlJc w:val="left"/>
      <w:pPr>
        <w:ind w:left="6490" w:hanging="360"/>
      </w:pPr>
      <w:rPr>
        <w:rFonts w:hint="default"/>
        <w:lang w:val="lv-LV" w:eastAsia="en-US" w:bidi="ar-SA"/>
      </w:rPr>
    </w:lvl>
    <w:lvl w:ilvl="8" w:tplc="C8B2FE44">
      <w:numFmt w:val="bullet"/>
      <w:lvlText w:val="•"/>
      <w:lvlJc w:val="left"/>
      <w:pPr>
        <w:ind w:left="7436" w:hanging="360"/>
      </w:pPr>
      <w:rPr>
        <w:rFonts w:hint="default"/>
        <w:lang w:val="lv-LV" w:eastAsia="en-US" w:bidi="ar-SA"/>
      </w:rPr>
    </w:lvl>
  </w:abstractNum>
  <w:abstractNum w:abstractNumId="14" w15:restartNumberingAfterBreak="0">
    <w:nsid w:val="78036206"/>
    <w:multiLevelType w:val="hybridMultilevel"/>
    <w:tmpl w:val="AC502A2A"/>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num w:numId="1">
    <w:abstractNumId w:val="2"/>
  </w:num>
  <w:num w:numId="2">
    <w:abstractNumId w:val="13"/>
  </w:num>
  <w:num w:numId="3">
    <w:abstractNumId w:val="0"/>
  </w:num>
  <w:num w:numId="4">
    <w:abstractNumId w:val="11"/>
  </w:num>
  <w:num w:numId="5">
    <w:abstractNumId w:val="12"/>
  </w:num>
  <w:num w:numId="6">
    <w:abstractNumId w:val="5"/>
  </w:num>
  <w:num w:numId="7">
    <w:abstractNumId w:val="7"/>
  </w:num>
  <w:num w:numId="8">
    <w:abstractNumId w:val="8"/>
  </w:num>
  <w:num w:numId="9">
    <w:abstractNumId w:val="9"/>
  </w:num>
  <w:num w:numId="10">
    <w:abstractNumId w:val="10"/>
  </w:num>
  <w:num w:numId="11">
    <w:abstractNumId w:val="1"/>
  </w:num>
  <w:num w:numId="12">
    <w:abstractNumId w:val="3"/>
  </w:num>
  <w:num w:numId="13">
    <w:abstractNumId w:val="4"/>
  </w:num>
  <w:num w:numId="14">
    <w:abstractNumId w:val="6"/>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1024"/>
    <w:rsid w:val="000021AE"/>
    <w:rsid w:val="00003A17"/>
    <w:rsid w:val="00004D87"/>
    <w:rsid w:val="00004FAF"/>
    <w:rsid w:val="00010083"/>
    <w:rsid w:val="000103DB"/>
    <w:rsid w:val="00010460"/>
    <w:rsid w:val="00010818"/>
    <w:rsid w:val="00010933"/>
    <w:rsid w:val="000117EB"/>
    <w:rsid w:val="000118E8"/>
    <w:rsid w:val="000133B0"/>
    <w:rsid w:val="00013E3B"/>
    <w:rsid w:val="00013E8F"/>
    <w:rsid w:val="000157EC"/>
    <w:rsid w:val="00016B85"/>
    <w:rsid w:val="00017113"/>
    <w:rsid w:val="00017BDC"/>
    <w:rsid w:val="00017D1D"/>
    <w:rsid w:val="00020765"/>
    <w:rsid w:val="00024FDF"/>
    <w:rsid w:val="00025312"/>
    <w:rsid w:val="00027A3E"/>
    <w:rsid w:val="000304E3"/>
    <w:rsid w:val="0003094B"/>
    <w:rsid w:val="00031882"/>
    <w:rsid w:val="00031EB4"/>
    <w:rsid w:val="00032DC5"/>
    <w:rsid w:val="00033070"/>
    <w:rsid w:val="0003428F"/>
    <w:rsid w:val="000358F3"/>
    <w:rsid w:val="00035DCF"/>
    <w:rsid w:val="00036A94"/>
    <w:rsid w:val="00036AD6"/>
    <w:rsid w:val="00042D24"/>
    <w:rsid w:val="00042ED7"/>
    <w:rsid w:val="00043322"/>
    <w:rsid w:val="00043360"/>
    <w:rsid w:val="000439A6"/>
    <w:rsid w:val="00043D19"/>
    <w:rsid w:val="000461DD"/>
    <w:rsid w:val="000470E9"/>
    <w:rsid w:val="00047877"/>
    <w:rsid w:val="000513DE"/>
    <w:rsid w:val="00051426"/>
    <w:rsid w:val="000526EC"/>
    <w:rsid w:val="000536FE"/>
    <w:rsid w:val="00060031"/>
    <w:rsid w:val="000601B9"/>
    <w:rsid w:val="00060C40"/>
    <w:rsid w:val="00061A6E"/>
    <w:rsid w:val="00063F1D"/>
    <w:rsid w:val="000650C4"/>
    <w:rsid w:val="0006629F"/>
    <w:rsid w:val="00066BC8"/>
    <w:rsid w:val="00071CF1"/>
    <w:rsid w:val="000735EA"/>
    <w:rsid w:val="000750C8"/>
    <w:rsid w:val="00075D86"/>
    <w:rsid w:val="00075E47"/>
    <w:rsid w:val="00077AF4"/>
    <w:rsid w:val="000810DB"/>
    <w:rsid w:val="000812AC"/>
    <w:rsid w:val="000828E5"/>
    <w:rsid w:val="00083626"/>
    <w:rsid w:val="00085509"/>
    <w:rsid w:val="00092362"/>
    <w:rsid w:val="0009264B"/>
    <w:rsid w:val="00093E0A"/>
    <w:rsid w:val="00095365"/>
    <w:rsid w:val="00095390"/>
    <w:rsid w:val="0009612B"/>
    <w:rsid w:val="00096166"/>
    <w:rsid w:val="000A066F"/>
    <w:rsid w:val="000A1568"/>
    <w:rsid w:val="000A24F1"/>
    <w:rsid w:val="000A2536"/>
    <w:rsid w:val="000A2ABD"/>
    <w:rsid w:val="000A2B09"/>
    <w:rsid w:val="000A3C6D"/>
    <w:rsid w:val="000A4730"/>
    <w:rsid w:val="000A66D1"/>
    <w:rsid w:val="000A7381"/>
    <w:rsid w:val="000A791B"/>
    <w:rsid w:val="000B0CD1"/>
    <w:rsid w:val="000B3955"/>
    <w:rsid w:val="000B3A4F"/>
    <w:rsid w:val="000B48CA"/>
    <w:rsid w:val="000B48DA"/>
    <w:rsid w:val="000B5BEA"/>
    <w:rsid w:val="000B685E"/>
    <w:rsid w:val="000B78AC"/>
    <w:rsid w:val="000C4942"/>
    <w:rsid w:val="000C6786"/>
    <w:rsid w:val="000C68A6"/>
    <w:rsid w:val="000C6AB7"/>
    <w:rsid w:val="000C7C77"/>
    <w:rsid w:val="000C7F8F"/>
    <w:rsid w:val="000D03AB"/>
    <w:rsid w:val="000D03C4"/>
    <w:rsid w:val="000D15D2"/>
    <w:rsid w:val="000D2DBD"/>
    <w:rsid w:val="000D31D0"/>
    <w:rsid w:val="000D40F8"/>
    <w:rsid w:val="000D42FB"/>
    <w:rsid w:val="000D4518"/>
    <w:rsid w:val="000D4CDA"/>
    <w:rsid w:val="000D5E54"/>
    <w:rsid w:val="000D7B1A"/>
    <w:rsid w:val="000D7E84"/>
    <w:rsid w:val="000D7ED1"/>
    <w:rsid w:val="000E25A5"/>
    <w:rsid w:val="000E5524"/>
    <w:rsid w:val="000E5A29"/>
    <w:rsid w:val="000E5E76"/>
    <w:rsid w:val="000E6A83"/>
    <w:rsid w:val="000F39C4"/>
    <w:rsid w:val="000F3D52"/>
    <w:rsid w:val="000F5A2D"/>
    <w:rsid w:val="000F614B"/>
    <w:rsid w:val="000F6346"/>
    <w:rsid w:val="000F652D"/>
    <w:rsid w:val="000F6759"/>
    <w:rsid w:val="000F6FDA"/>
    <w:rsid w:val="001029E2"/>
    <w:rsid w:val="001044F3"/>
    <w:rsid w:val="00104615"/>
    <w:rsid w:val="00106EE5"/>
    <w:rsid w:val="00107F9D"/>
    <w:rsid w:val="00110672"/>
    <w:rsid w:val="0011280F"/>
    <w:rsid w:val="001130C3"/>
    <w:rsid w:val="001155BE"/>
    <w:rsid w:val="001155D5"/>
    <w:rsid w:val="0011751B"/>
    <w:rsid w:val="00120C6D"/>
    <w:rsid w:val="00120EC3"/>
    <w:rsid w:val="001210F0"/>
    <w:rsid w:val="001221EB"/>
    <w:rsid w:val="00122328"/>
    <w:rsid w:val="001227A1"/>
    <w:rsid w:val="00123AEB"/>
    <w:rsid w:val="00124FD2"/>
    <w:rsid w:val="00125136"/>
    <w:rsid w:val="00125683"/>
    <w:rsid w:val="00126D3E"/>
    <w:rsid w:val="001305F0"/>
    <w:rsid w:val="001309F0"/>
    <w:rsid w:val="0013125C"/>
    <w:rsid w:val="001329B8"/>
    <w:rsid w:val="00134804"/>
    <w:rsid w:val="00135482"/>
    <w:rsid w:val="001354D4"/>
    <w:rsid w:val="0013632C"/>
    <w:rsid w:val="0013644D"/>
    <w:rsid w:val="00137965"/>
    <w:rsid w:val="0013798C"/>
    <w:rsid w:val="001423C1"/>
    <w:rsid w:val="00143BD7"/>
    <w:rsid w:val="00143E24"/>
    <w:rsid w:val="001441BF"/>
    <w:rsid w:val="001469D1"/>
    <w:rsid w:val="00151038"/>
    <w:rsid w:val="00151372"/>
    <w:rsid w:val="001522C6"/>
    <w:rsid w:val="001537A7"/>
    <w:rsid w:val="00154D63"/>
    <w:rsid w:val="001551EF"/>
    <w:rsid w:val="0015680C"/>
    <w:rsid w:val="00157B9C"/>
    <w:rsid w:val="00157E3C"/>
    <w:rsid w:val="0016052B"/>
    <w:rsid w:val="00160AB9"/>
    <w:rsid w:val="0016295E"/>
    <w:rsid w:val="00164509"/>
    <w:rsid w:val="001646DC"/>
    <w:rsid w:val="001660C9"/>
    <w:rsid w:val="00171BE6"/>
    <w:rsid w:val="00172A4C"/>
    <w:rsid w:val="00172C1A"/>
    <w:rsid w:val="00173D30"/>
    <w:rsid w:val="00174871"/>
    <w:rsid w:val="00180887"/>
    <w:rsid w:val="00180BA9"/>
    <w:rsid w:val="001810E2"/>
    <w:rsid w:val="001811FB"/>
    <w:rsid w:val="00183EC7"/>
    <w:rsid w:val="0018436E"/>
    <w:rsid w:val="001852EB"/>
    <w:rsid w:val="00185405"/>
    <w:rsid w:val="001854C2"/>
    <w:rsid w:val="00185841"/>
    <w:rsid w:val="0018594E"/>
    <w:rsid w:val="00187F77"/>
    <w:rsid w:val="00191E1D"/>
    <w:rsid w:val="00193A2A"/>
    <w:rsid w:val="00194FF2"/>
    <w:rsid w:val="001954FA"/>
    <w:rsid w:val="00197AE7"/>
    <w:rsid w:val="00197B2C"/>
    <w:rsid w:val="001A14D0"/>
    <w:rsid w:val="001A1A5E"/>
    <w:rsid w:val="001A4704"/>
    <w:rsid w:val="001A5059"/>
    <w:rsid w:val="001A5079"/>
    <w:rsid w:val="001A58B5"/>
    <w:rsid w:val="001A7F99"/>
    <w:rsid w:val="001B0006"/>
    <w:rsid w:val="001B14E9"/>
    <w:rsid w:val="001B446D"/>
    <w:rsid w:val="001B509C"/>
    <w:rsid w:val="001B5689"/>
    <w:rsid w:val="001B6073"/>
    <w:rsid w:val="001B7DDA"/>
    <w:rsid w:val="001C0339"/>
    <w:rsid w:val="001C17DE"/>
    <w:rsid w:val="001C5202"/>
    <w:rsid w:val="001C6678"/>
    <w:rsid w:val="001C6C68"/>
    <w:rsid w:val="001C7341"/>
    <w:rsid w:val="001D42E2"/>
    <w:rsid w:val="001E06F3"/>
    <w:rsid w:val="001E0D07"/>
    <w:rsid w:val="001E0E3B"/>
    <w:rsid w:val="001E4B9A"/>
    <w:rsid w:val="001E520F"/>
    <w:rsid w:val="001E5430"/>
    <w:rsid w:val="001E6868"/>
    <w:rsid w:val="001E73B5"/>
    <w:rsid w:val="001E7A25"/>
    <w:rsid w:val="001F1880"/>
    <w:rsid w:val="001F25BA"/>
    <w:rsid w:val="001F3372"/>
    <w:rsid w:val="001F42CC"/>
    <w:rsid w:val="001F4939"/>
    <w:rsid w:val="001F743C"/>
    <w:rsid w:val="00200916"/>
    <w:rsid w:val="002031FE"/>
    <w:rsid w:val="00203580"/>
    <w:rsid w:val="002037BD"/>
    <w:rsid w:val="00204402"/>
    <w:rsid w:val="00204AA9"/>
    <w:rsid w:val="00204D2F"/>
    <w:rsid w:val="00205BB1"/>
    <w:rsid w:val="002073CA"/>
    <w:rsid w:val="00207F5E"/>
    <w:rsid w:val="00210ADD"/>
    <w:rsid w:val="00211A85"/>
    <w:rsid w:val="00211DE6"/>
    <w:rsid w:val="002129C0"/>
    <w:rsid w:val="00213828"/>
    <w:rsid w:val="00214239"/>
    <w:rsid w:val="00216E6C"/>
    <w:rsid w:val="00217533"/>
    <w:rsid w:val="00217AC6"/>
    <w:rsid w:val="00217D1E"/>
    <w:rsid w:val="00224916"/>
    <w:rsid w:val="00225A97"/>
    <w:rsid w:val="00225B1E"/>
    <w:rsid w:val="002260AC"/>
    <w:rsid w:val="00227B08"/>
    <w:rsid w:val="002306B3"/>
    <w:rsid w:val="00231CE5"/>
    <w:rsid w:val="002330A1"/>
    <w:rsid w:val="002334A7"/>
    <w:rsid w:val="00233734"/>
    <w:rsid w:val="00234DBD"/>
    <w:rsid w:val="00235663"/>
    <w:rsid w:val="002359A1"/>
    <w:rsid w:val="00236B4A"/>
    <w:rsid w:val="0024125C"/>
    <w:rsid w:val="00242B71"/>
    <w:rsid w:val="0024328F"/>
    <w:rsid w:val="002437B2"/>
    <w:rsid w:val="0024395B"/>
    <w:rsid w:val="00243E43"/>
    <w:rsid w:val="00244829"/>
    <w:rsid w:val="00244909"/>
    <w:rsid w:val="002451EE"/>
    <w:rsid w:val="00246C25"/>
    <w:rsid w:val="002514CE"/>
    <w:rsid w:val="00252017"/>
    <w:rsid w:val="00252C23"/>
    <w:rsid w:val="00252FAE"/>
    <w:rsid w:val="002534F7"/>
    <w:rsid w:val="00253C94"/>
    <w:rsid w:val="00254149"/>
    <w:rsid w:val="0025454C"/>
    <w:rsid w:val="00254DAC"/>
    <w:rsid w:val="0025542F"/>
    <w:rsid w:val="0025767E"/>
    <w:rsid w:val="00257846"/>
    <w:rsid w:val="00260217"/>
    <w:rsid w:val="002616AC"/>
    <w:rsid w:val="00261D08"/>
    <w:rsid w:val="00262651"/>
    <w:rsid w:val="002645EA"/>
    <w:rsid w:val="00264A14"/>
    <w:rsid w:val="00264CD2"/>
    <w:rsid w:val="00265298"/>
    <w:rsid w:val="00265364"/>
    <w:rsid w:val="002659A8"/>
    <w:rsid w:val="002668F1"/>
    <w:rsid w:val="0026710A"/>
    <w:rsid w:val="00267D1A"/>
    <w:rsid w:val="00270377"/>
    <w:rsid w:val="00271FCE"/>
    <w:rsid w:val="00273331"/>
    <w:rsid w:val="002733F9"/>
    <w:rsid w:val="00274E03"/>
    <w:rsid w:val="00275593"/>
    <w:rsid w:val="00276FC6"/>
    <w:rsid w:val="00281D08"/>
    <w:rsid w:val="0028234F"/>
    <w:rsid w:val="00283178"/>
    <w:rsid w:val="002832D7"/>
    <w:rsid w:val="00283A9D"/>
    <w:rsid w:val="002844B1"/>
    <w:rsid w:val="00285E73"/>
    <w:rsid w:val="00285F46"/>
    <w:rsid w:val="00291808"/>
    <w:rsid w:val="00292064"/>
    <w:rsid w:val="002923E8"/>
    <w:rsid w:val="00292B96"/>
    <w:rsid w:val="00292C59"/>
    <w:rsid w:val="0029327B"/>
    <w:rsid w:val="002939C2"/>
    <w:rsid w:val="002945E2"/>
    <w:rsid w:val="002A05B9"/>
    <w:rsid w:val="002A0721"/>
    <w:rsid w:val="002A0E06"/>
    <w:rsid w:val="002A0F3D"/>
    <w:rsid w:val="002A106D"/>
    <w:rsid w:val="002A23FB"/>
    <w:rsid w:val="002A402F"/>
    <w:rsid w:val="002A5484"/>
    <w:rsid w:val="002A5ED0"/>
    <w:rsid w:val="002A6866"/>
    <w:rsid w:val="002A751B"/>
    <w:rsid w:val="002A7FE4"/>
    <w:rsid w:val="002B0A2A"/>
    <w:rsid w:val="002B2982"/>
    <w:rsid w:val="002B3322"/>
    <w:rsid w:val="002B366F"/>
    <w:rsid w:val="002B3772"/>
    <w:rsid w:val="002B46BE"/>
    <w:rsid w:val="002B4CC9"/>
    <w:rsid w:val="002B6587"/>
    <w:rsid w:val="002B6EC1"/>
    <w:rsid w:val="002B7581"/>
    <w:rsid w:val="002C032F"/>
    <w:rsid w:val="002C0691"/>
    <w:rsid w:val="002C1392"/>
    <w:rsid w:val="002C29D9"/>
    <w:rsid w:val="002C435E"/>
    <w:rsid w:val="002C4B6B"/>
    <w:rsid w:val="002C7610"/>
    <w:rsid w:val="002D0044"/>
    <w:rsid w:val="002D0A34"/>
    <w:rsid w:val="002D4F52"/>
    <w:rsid w:val="002D6F51"/>
    <w:rsid w:val="002D7EED"/>
    <w:rsid w:val="002E0436"/>
    <w:rsid w:val="002E2B07"/>
    <w:rsid w:val="002E5D30"/>
    <w:rsid w:val="002E7A51"/>
    <w:rsid w:val="002F04FC"/>
    <w:rsid w:val="002F0BDF"/>
    <w:rsid w:val="002F1534"/>
    <w:rsid w:val="002F17F7"/>
    <w:rsid w:val="002F3283"/>
    <w:rsid w:val="002F3882"/>
    <w:rsid w:val="002F475F"/>
    <w:rsid w:val="002F6918"/>
    <w:rsid w:val="00301431"/>
    <w:rsid w:val="00301A5E"/>
    <w:rsid w:val="003022D1"/>
    <w:rsid w:val="00303592"/>
    <w:rsid w:val="00305C2A"/>
    <w:rsid w:val="00306F08"/>
    <w:rsid w:val="003078C5"/>
    <w:rsid w:val="00307EC4"/>
    <w:rsid w:val="00310D2C"/>
    <w:rsid w:val="00311246"/>
    <w:rsid w:val="00311F9C"/>
    <w:rsid w:val="003125CC"/>
    <w:rsid w:val="00312D5A"/>
    <w:rsid w:val="0031378F"/>
    <w:rsid w:val="00314B16"/>
    <w:rsid w:val="00315E34"/>
    <w:rsid w:val="0031628F"/>
    <w:rsid w:val="00316924"/>
    <w:rsid w:val="00316F8A"/>
    <w:rsid w:val="0031700F"/>
    <w:rsid w:val="0032131A"/>
    <w:rsid w:val="00321AFB"/>
    <w:rsid w:val="00321E7E"/>
    <w:rsid w:val="003223A9"/>
    <w:rsid w:val="00322A6A"/>
    <w:rsid w:val="0032329F"/>
    <w:rsid w:val="003232B0"/>
    <w:rsid w:val="00325412"/>
    <w:rsid w:val="003255A7"/>
    <w:rsid w:val="003331DE"/>
    <w:rsid w:val="00333464"/>
    <w:rsid w:val="00333748"/>
    <w:rsid w:val="00334188"/>
    <w:rsid w:val="00334213"/>
    <w:rsid w:val="00335CD5"/>
    <w:rsid w:val="00336F84"/>
    <w:rsid w:val="00337B00"/>
    <w:rsid w:val="00337B4B"/>
    <w:rsid w:val="00340EA2"/>
    <w:rsid w:val="00342A6E"/>
    <w:rsid w:val="0034363D"/>
    <w:rsid w:val="00343ADA"/>
    <w:rsid w:val="00345D82"/>
    <w:rsid w:val="003512CD"/>
    <w:rsid w:val="00351C79"/>
    <w:rsid w:val="0035233B"/>
    <w:rsid w:val="0035280A"/>
    <w:rsid w:val="00352BF5"/>
    <w:rsid w:val="00352FC5"/>
    <w:rsid w:val="00353B9B"/>
    <w:rsid w:val="00357187"/>
    <w:rsid w:val="003573E7"/>
    <w:rsid w:val="00360F47"/>
    <w:rsid w:val="003611E5"/>
    <w:rsid w:val="0036138E"/>
    <w:rsid w:val="00361B9B"/>
    <w:rsid w:val="003639B6"/>
    <w:rsid w:val="003647FB"/>
    <w:rsid w:val="003660A6"/>
    <w:rsid w:val="003662BE"/>
    <w:rsid w:val="00366791"/>
    <w:rsid w:val="00370B2C"/>
    <w:rsid w:val="00371255"/>
    <w:rsid w:val="003733AE"/>
    <w:rsid w:val="00374D2C"/>
    <w:rsid w:val="0037506F"/>
    <w:rsid w:val="00375216"/>
    <w:rsid w:val="003753F1"/>
    <w:rsid w:val="003809B1"/>
    <w:rsid w:val="003817CC"/>
    <w:rsid w:val="0038253A"/>
    <w:rsid w:val="00382E90"/>
    <w:rsid w:val="003838FB"/>
    <w:rsid w:val="00383974"/>
    <w:rsid w:val="0038414D"/>
    <w:rsid w:val="00384D5C"/>
    <w:rsid w:val="00387D56"/>
    <w:rsid w:val="0039056C"/>
    <w:rsid w:val="003906FC"/>
    <w:rsid w:val="0039115A"/>
    <w:rsid w:val="00391819"/>
    <w:rsid w:val="003919A4"/>
    <w:rsid w:val="00393865"/>
    <w:rsid w:val="00393C89"/>
    <w:rsid w:val="00394823"/>
    <w:rsid w:val="00396E4D"/>
    <w:rsid w:val="00397666"/>
    <w:rsid w:val="003A01BC"/>
    <w:rsid w:val="003A07C4"/>
    <w:rsid w:val="003A479B"/>
    <w:rsid w:val="003A4883"/>
    <w:rsid w:val="003B0FB4"/>
    <w:rsid w:val="003B1BF1"/>
    <w:rsid w:val="003B275F"/>
    <w:rsid w:val="003B2A5A"/>
    <w:rsid w:val="003B3D34"/>
    <w:rsid w:val="003B492B"/>
    <w:rsid w:val="003B492C"/>
    <w:rsid w:val="003B4BB3"/>
    <w:rsid w:val="003B4C34"/>
    <w:rsid w:val="003B59B3"/>
    <w:rsid w:val="003B6629"/>
    <w:rsid w:val="003C1DA9"/>
    <w:rsid w:val="003C4735"/>
    <w:rsid w:val="003C4AE4"/>
    <w:rsid w:val="003C6C98"/>
    <w:rsid w:val="003D001C"/>
    <w:rsid w:val="003D1385"/>
    <w:rsid w:val="003D3095"/>
    <w:rsid w:val="003D3894"/>
    <w:rsid w:val="003D4EF8"/>
    <w:rsid w:val="003D624A"/>
    <w:rsid w:val="003D7C9B"/>
    <w:rsid w:val="003E1CC2"/>
    <w:rsid w:val="003E2F39"/>
    <w:rsid w:val="003E35F5"/>
    <w:rsid w:val="003E4A74"/>
    <w:rsid w:val="003E77B3"/>
    <w:rsid w:val="003F0754"/>
    <w:rsid w:val="003F4097"/>
    <w:rsid w:val="003F40D0"/>
    <w:rsid w:val="003F49E4"/>
    <w:rsid w:val="003F6324"/>
    <w:rsid w:val="003F658D"/>
    <w:rsid w:val="003F7F0C"/>
    <w:rsid w:val="003F7FF7"/>
    <w:rsid w:val="00400498"/>
    <w:rsid w:val="00400BFF"/>
    <w:rsid w:val="00400C7A"/>
    <w:rsid w:val="00401858"/>
    <w:rsid w:val="004024FF"/>
    <w:rsid w:val="00404981"/>
    <w:rsid w:val="00405618"/>
    <w:rsid w:val="0040778E"/>
    <w:rsid w:val="00407EB2"/>
    <w:rsid w:val="00410C38"/>
    <w:rsid w:val="00411029"/>
    <w:rsid w:val="00411AC9"/>
    <w:rsid w:val="00412812"/>
    <w:rsid w:val="0041303D"/>
    <w:rsid w:val="0041488A"/>
    <w:rsid w:val="00416A29"/>
    <w:rsid w:val="004201AB"/>
    <w:rsid w:val="00420A0A"/>
    <w:rsid w:val="00420AC6"/>
    <w:rsid w:val="00420C7A"/>
    <w:rsid w:val="00421FCA"/>
    <w:rsid w:val="004227C6"/>
    <w:rsid w:val="004228CF"/>
    <w:rsid w:val="00422A9C"/>
    <w:rsid w:val="004266CD"/>
    <w:rsid w:val="0042696F"/>
    <w:rsid w:val="00430DF6"/>
    <w:rsid w:val="004324A7"/>
    <w:rsid w:val="00432CC9"/>
    <w:rsid w:val="004333FF"/>
    <w:rsid w:val="00433B3F"/>
    <w:rsid w:val="00433C60"/>
    <w:rsid w:val="004366FF"/>
    <w:rsid w:val="004377FD"/>
    <w:rsid w:val="00441557"/>
    <w:rsid w:val="004419FC"/>
    <w:rsid w:val="00441D28"/>
    <w:rsid w:val="00442D70"/>
    <w:rsid w:val="00443255"/>
    <w:rsid w:val="00443265"/>
    <w:rsid w:val="0045226F"/>
    <w:rsid w:val="00452D02"/>
    <w:rsid w:val="00453A85"/>
    <w:rsid w:val="00453F06"/>
    <w:rsid w:val="00454EC9"/>
    <w:rsid w:val="00456B74"/>
    <w:rsid w:val="0045737A"/>
    <w:rsid w:val="004605F4"/>
    <w:rsid w:val="00461436"/>
    <w:rsid w:val="0046159E"/>
    <w:rsid w:val="00462700"/>
    <w:rsid w:val="00462B7E"/>
    <w:rsid w:val="004630C5"/>
    <w:rsid w:val="0046343F"/>
    <w:rsid w:val="00464ACC"/>
    <w:rsid w:val="00465159"/>
    <w:rsid w:val="004653D5"/>
    <w:rsid w:val="00466DC6"/>
    <w:rsid w:val="004679A0"/>
    <w:rsid w:val="0047046E"/>
    <w:rsid w:val="00470FCF"/>
    <w:rsid w:val="00474314"/>
    <w:rsid w:val="00475429"/>
    <w:rsid w:val="00476EFD"/>
    <w:rsid w:val="004779E5"/>
    <w:rsid w:val="00480010"/>
    <w:rsid w:val="00481523"/>
    <w:rsid w:val="00481AE5"/>
    <w:rsid w:val="0048413E"/>
    <w:rsid w:val="00486703"/>
    <w:rsid w:val="00486F67"/>
    <w:rsid w:val="004874DE"/>
    <w:rsid w:val="00490096"/>
    <w:rsid w:val="00490688"/>
    <w:rsid w:val="00491385"/>
    <w:rsid w:val="00492137"/>
    <w:rsid w:val="00492288"/>
    <w:rsid w:val="0049303E"/>
    <w:rsid w:val="00493A3A"/>
    <w:rsid w:val="00493AC9"/>
    <w:rsid w:val="0049441B"/>
    <w:rsid w:val="00496335"/>
    <w:rsid w:val="004963DE"/>
    <w:rsid w:val="00497036"/>
    <w:rsid w:val="00497612"/>
    <w:rsid w:val="004A220A"/>
    <w:rsid w:val="004A389D"/>
    <w:rsid w:val="004A43C6"/>
    <w:rsid w:val="004A4AA7"/>
    <w:rsid w:val="004A542B"/>
    <w:rsid w:val="004A5DC6"/>
    <w:rsid w:val="004B0510"/>
    <w:rsid w:val="004B2D1D"/>
    <w:rsid w:val="004B2EC6"/>
    <w:rsid w:val="004B320D"/>
    <w:rsid w:val="004B3390"/>
    <w:rsid w:val="004B5DA5"/>
    <w:rsid w:val="004B5F58"/>
    <w:rsid w:val="004B66FF"/>
    <w:rsid w:val="004B6826"/>
    <w:rsid w:val="004B69FC"/>
    <w:rsid w:val="004C02BB"/>
    <w:rsid w:val="004C05D4"/>
    <w:rsid w:val="004C0DBE"/>
    <w:rsid w:val="004C1184"/>
    <w:rsid w:val="004C2A6C"/>
    <w:rsid w:val="004C3387"/>
    <w:rsid w:val="004C33B5"/>
    <w:rsid w:val="004C4A54"/>
    <w:rsid w:val="004C5032"/>
    <w:rsid w:val="004C53B2"/>
    <w:rsid w:val="004C6023"/>
    <w:rsid w:val="004D21C9"/>
    <w:rsid w:val="004D2273"/>
    <w:rsid w:val="004D2688"/>
    <w:rsid w:val="004D4558"/>
    <w:rsid w:val="004D4FD9"/>
    <w:rsid w:val="004D6AA5"/>
    <w:rsid w:val="004E0CBD"/>
    <w:rsid w:val="004E1FFE"/>
    <w:rsid w:val="004E23B8"/>
    <w:rsid w:val="004E3258"/>
    <w:rsid w:val="004E51E3"/>
    <w:rsid w:val="004E6191"/>
    <w:rsid w:val="004E63F3"/>
    <w:rsid w:val="004E7351"/>
    <w:rsid w:val="004E795C"/>
    <w:rsid w:val="004F074C"/>
    <w:rsid w:val="004F273F"/>
    <w:rsid w:val="004F29CD"/>
    <w:rsid w:val="004F3A90"/>
    <w:rsid w:val="004F479C"/>
    <w:rsid w:val="004F4943"/>
    <w:rsid w:val="004F4C48"/>
    <w:rsid w:val="004F4C73"/>
    <w:rsid w:val="004F4D28"/>
    <w:rsid w:val="004F58E8"/>
    <w:rsid w:val="004F7C52"/>
    <w:rsid w:val="005007E4"/>
    <w:rsid w:val="00500ADA"/>
    <w:rsid w:val="0050139C"/>
    <w:rsid w:val="005017D4"/>
    <w:rsid w:val="00503A7E"/>
    <w:rsid w:val="00505022"/>
    <w:rsid w:val="00505370"/>
    <w:rsid w:val="005068EA"/>
    <w:rsid w:val="005104B9"/>
    <w:rsid w:val="00511366"/>
    <w:rsid w:val="00511468"/>
    <w:rsid w:val="00513CFE"/>
    <w:rsid w:val="00513DDF"/>
    <w:rsid w:val="00513E6E"/>
    <w:rsid w:val="00513EAC"/>
    <w:rsid w:val="00515478"/>
    <w:rsid w:val="00515BB8"/>
    <w:rsid w:val="005161DB"/>
    <w:rsid w:val="00516B00"/>
    <w:rsid w:val="00516D33"/>
    <w:rsid w:val="00517219"/>
    <w:rsid w:val="00517C25"/>
    <w:rsid w:val="005205BB"/>
    <w:rsid w:val="00520C97"/>
    <w:rsid w:val="005228B1"/>
    <w:rsid w:val="00524DA2"/>
    <w:rsid w:val="00527429"/>
    <w:rsid w:val="005320EF"/>
    <w:rsid w:val="00532BAC"/>
    <w:rsid w:val="0053381E"/>
    <w:rsid w:val="005350E2"/>
    <w:rsid w:val="00535B24"/>
    <w:rsid w:val="00537DEE"/>
    <w:rsid w:val="0054035F"/>
    <w:rsid w:val="00541847"/>
    <w:rsid w:val="005433D7"/>
    <w:rsid w:val="005436C8"/>
    <w:rsid w:val="005442F6"/>
    <w:rsid w:val="00545546"/>
    <w:rsid w:val="005462FC"/>
    <w:rsid w:val="00550BDC"/>
    <w:rsid w:val="00550F99"/>
    <w:rsid w:val="00551B0A"/>
    <w:rsid w:val="00551C1E"/>
    <w:rsid w:val="00552F73"/>
    <w:rsid w:val="00553103"/>
    <w:rsid w:val="0055322A"/>
    <w:rsid w:val="00553FC9"/>
    <w:rsid w:val="0055661F"/>
    <w:rsid w:val="00557279"/>
    <w:rsid w:val="00557929"/>
    <w:rsid w:val="00563839"/>
    <w:rsid w:val="00565F30"/>
    <w:rsid w:val="005663C4"/>
    <w:rsid w:val="005668A3"/>
    <w:rsid w:val="005710B2"/>
    <w:rsid w:val="005717DF"/>
    <w:rsid w:val="0057293F"/>
    <w:rsid w:val="00573B51"/>
    <w:rsid w:val="005742DE"/>
    <w:rsid w:val="00574763"/>
    <w:rsid w:val="005748AD"/>
    <w:rsid w:val="00575590"/>
    <w:rsid w:val="00576BC8"/>
    <w:rsid w:val="005777C8"/>
    <w:rsid w:val="0057788E"/>
    <w:rsid w:val="00580A50"/>
    <w:rsid w:val="00583761"/>
    <w:rsid w:val="00583CA4"/>
    <w:rsid w:val="00584692"/>
    <w:rsid w:val="00585B40"/>
    <w:rsid w:val="0058708B"/>
    <w:rsid w:val="00587C0D"/>
    <w:rsid w:val="005900EB"/>
    <w:rsid w:val="00591796"/>
    <w:rsid w:val="00591DC5"/>
    <w:rsid w:val="005925A1"/>
    <w:rsid w:val="00595290"/>
    <w:rsid w:val="005A0538"/>
    <w:rsid w:val="005A2D07"/>
    <w:rsid w:val="005A39C2"/>
    <w:rsid w:val="005A3D61"/>
    <w:rsid w:val="005A3DB3"/>
    <w:rsid w:val="005A48C7"/>
    <w:rsid w:val="005A4999"/>
    <w:rsid w:val="005A4A54"/>
    <w:rsid w:val="005A4B34"/>
    <w:rsid w:val="005A5A90"/>
    <w:rsid w:val="005A649A"/>
    <w:rsid w:val="005A734F"/>
    <w:rsid w:val="005B0E9B"/>
    <w:rsid w:val="005B1480"/>
    <w:rsid w:val="005B1E0E"/>
    <w:rsid w:val="005B2F6B"/>
    <w:rsid w:val="005B30BC"/>
    <w:rsid w:val="005B3493"/>
    <w:rsid w:val="005B389A"/>
    <w:rsid w:val="005B5243"/>
    <w:rsid w:val="005B626A"/>
    <w:rsid w:val="005C1E2A"/>
    <w:rsid w:val="005C221D"/>
    <w:rsid w:val="005C22C1"/>
    <w:rsid w:val="005C2D20"/>
    <w:rsid w:val="005C6CC3"/>
    <w:rsid w:val="005C6DA3"/>
    <w:rsid w:val="005C709B"/>
    <w:rsid w:val="005C7A42"/>
    <w:rsid w:val="005D16D0"/>
    <w:rsid w:val="005D1CA3"/>
    <w:rsid w:val="005D1D31"/>
    <w:rsid w:val="005D22AD"/>
    <w:rsid w:val="005D2880"/>
    <w:rsid w:val="005D2D36"/>
    <w:rsid w:val="005D2F7F"/>
    <w:rsid w:val="005D2FE2"/>
    <w:rsid w:val="005D32F6"/>
    <w:rsid w:val="005D3721"/>
    <w:rsid w:val="005D37E6"/>
    <w:rsid w:val="005D4670"/>
    <w:rsid w:val="005D4A72"/>
    <w:rsid w:val="005D6D9E"/>
    <w:rsid w:val="005D7AAE"/>
    <w:rsid w:val="005E0370"/>
    <w:rsid w:val="005E12F4"/>
    <w:rsid w:val="005E3EE0"/>
    <w:rsid w:val="005E4114"/>
    <w:rsid w:val="005E50D6"/>
    <w:rsid w:val="005E57EB"/>
    <w:rsid w:val="005E636E"/>
    <w:rsid w:val="005E6E65"/>
    <w:rsid w:val="005E7ABC"/>
    <w:rsid w:val="005F025B"/>
    <w:rsid w:val="005F0897"/>
    <w:rsid w:val="005F08D2"/>
    <w:rsid w:val="005F16B6"/>
    <w:rsid w:val="005F2F0A"/>
    <w:rsid w:val="005F2F0E"/>
    <w:rsid w:val="005F40DD"/>
    <w:rsid w:val="005F732D"/>
    <w:rsid w:val="005F7426"/>
    <w:rsid w:val="005F78CD"/>
    <w:rsid w:val="006004F9"/>
    <w:rsid w:val="00600523"/>
    <w:rsid w:val="00600764"/>
    <w:rsid w:val="006022FC"/>
    <w:rsid w:val="00602A5B"/>
    <w:rsid w:val="00602A86"/>
    <w:rsid w:val="00602CE0"/>
    <w:rsid w:val="0060751C"/>
    <w:rsid w:val="00611C34"/>
    <w:rsid w:val="00611E3D"/>
    <w:rsid w:val="00612797"/>
    <w:rsid w:val="00612D10"/>
    <w:rsid w:val="00612EF5"/>
    <w:rsid w:val="00614E1C"/>
    <w:rsid w:val="00617E90"/>
    <w:rsid w:val="006200B3"/>
    <w:rsid w:val="0062071A"/>
    <w:rsid w:val="00621F2A"/>
    <w:rsid w:val="00622A97"/>
    <w:rsid w:val="00622D62"/>
    <w:rsid w:val="00623C0D"/>
    <w:rsid w:val="00624DBE"/>
    <w:rsid w:val="00624FB5"/>
    <w:rsid w:val="00625ECE"/>
    <w:rsid w:val="00630648"/>
    <w:rsid w:val="00630913"/>
    <w:rsid w:val="00630AD6"/>
    <w:rsid w:val="006312F3"/>
    <w:rsid w:val="0063297B"/>
    <w:rsid w:val="00634AA1"/>
    <w:rsid w:val="00635E8C"/>
    <w:rsid w:val="00636AF6"/>
    <w:rsid w:val="0064083C"/>
    <w:rsid w:val="00641D5C"/>
    <w:rsid w:val="00642C04"/>
    <w:rsid w:val="00643051"/>
    <w:rsid w:val="00644172"/>
    <w:rsid w:val="00644BDC"/>
    <w:rsid w:val="0064790B"/>
    <w:rsid w:val="006479E0"/>
    <w:rsid w:val="00647F99"/>
    <w:rsid w:val="00650023"/>
    <w:rsid w:val="006504D1"/>
    <w:rsid w:val="00650E93"/>
    <w:rsid w:val="006512D5"/>
    <w:rsid w:val="006524B5"/>
    <w:rsid w:val="00653E1C"/>
    <w:rsid w:val="0065549A"/>
    <w:rsid w:val="00657066"/>
    <w:rsid w:val="006602B1"/>
    <w:rsid w:val="00661EBC"/>
    <w:rsid w:val="00663EC7"/>
    <w:rsid w:val="00664333"/>
    <w:rsid w:val="006644CA"/>
    <w:rsid w:val="00665422"/>
    <w:rsid w:val="00666418"/>
    <w:rsid w:val="00667B3B"/>
    <w:rsid w:val="00670134"/>
    <w:rsid w:val="006751FE"/>
    <w:rsid w:val="00676528"/>
    <w:rsid w:val="006773C8"/>
    <w:rsid w:val="006800CC"/>
    <w:rsid w:val="0068142C"/>
    <w:rsid w:val="006818DB"/>
    <w:rsid w:val="00681A07"/>
    <w:rsid w:val="0068265D"/>
    <w:rsid w:val="0068299F"/>
    <w:rsid w:val="006833BD"/>
    <w:rsid w:val="00684878"/>
    <w:rsid w:val="00684A80"/>
    <w:rsid w:val="00685817"/>
    <w:rsid w:val="006859FF"/>
    <w:rsid w:val="00686479"/>
    <w:rsid w:val="00687CB4"/>
    <w:rsid w:val="0069036E"/>
    <w:rsid w:val="00690803"/>
    <w:rsid w:val="00691AC2"/>
    <w:rsid w:val="00692FDB"/>
    <w:rsid w:val="00693C0E"/>
    <w:rsid w:val="00694463"/>
    <w:rsid w:val="0069483D"/>
    <w:rsid w:val="00697948"/>
    <w:rsid w:val="006A01DF"/>
    <w:rsid w:val="006A092E"/>
    <w:rsid w:val="006A1F8B"/>
    <w:rsid w:val="006A21B6"/>
    <w:rsid w:val="006A2D27"/>
    <w:rsid w:val="006A32CC"/>
    <w:rsid w:val="006A401E"/>
    <w:rsid w:val="006A4488"/>
    <w:rsid w:val="006A5729"/>
    <w:rsid w:val="006A6508"/>
    <w:rsid w:val="006A67B9"/>
    <w:rsid w:val="006A6810"/>
    <w:rsid w:val="006A6829"/>
    <w:rsid w:val="006A7E25"/>
    <w:rsid w:val="006B0891"/>
    <w:rsid w:val="006B4236"/>
    <w:rsid w:val="006B4E3C"/>
    <w:rsid w:val="006B4F00"/>
    <w:rsid w:val="006B55AD"/>
    <w:rsid w:val="006C1763"/>
    <w:rsid w:val="006C1A01"/>
    <w:rsid w:val="006C2011"/>
    <w:rsid w:val="006C222D"/>
    <w:rsid w:val="006C265C"/>
    <w:rsid w:val="006C27D4"/>
    <w:rsid w:val="006C6793"/>
    <w:rsid w:val="006C6AFB"/>
    <w:rsid w:val="006C7774"/>
    <w:rsid w:val="006D094A"/>
    <w:rsid w:val="006D197A"/>
    <w:rsid w:val="006D1AEA"/>
    <w:rsid w:val="006D2231"/>
    <w:rsid w:val="006D3210"/>
    <w:rsid w:val="006D3E60"/>
    <w:rsid w:val="006E1AFB"/>
    <w:rsid w:val="006E27ED"/>
    <w:rsid w:val="006E28D0"/>
    <w:rsid w:val="006E3A62"/>
    <w:rsid w:val="006E41AA"/>
    <w:rsid w:val="006E4304"/>
    <w:rsid w:val="006E44FD"/>
    <w:rsid w:val="006E57EB"/>
    <w:rsid w:val="006E684D"/>
    <w:rsid w:val="006F0282"/>
    <w:rsid w:val="006F1141"/>
    <w:rsid w:val="006F2065"/>
    <w:rsid w:val="006F2E5D"/>
    <w:rsid w:val="006F3AEB"/>
    <w:rsid w:val="0070063D"/>
    <w:rsid w:val="00700874"/>
    <w:rsid w:val="0070166B"/>
    <w:rsid w:val="0070288A"/>
    <w:rsid w:val="00703E1C"/>
    <w:rsid w:val="007060DA"/>
    <w:rsid w:val="007062EB"/>
    <w:rsid w:val="00706D4C"/>
    <w:rsid w:val="00707DCC"/>
    <w:rsid w:val="007107D5"/>
    <w:rsid w:val="0071105B"/>
    <w:rsid w:val="00714F59"/>
    <w:rsid w:val="0071518D"/>
    <w:rsid w:val="00716DCA"/>
    <w:rsid w:val="0072024D"/>
    <w:rsid w:val="00721712"/>
    <w:rsid w:val="00721D26"/>
    <w:rsid w:val="00722432"/>
    <w:rsid w:val="00722790"/>
    <w:rsid w:val="00722C5E"/>
    <w:rsid w:val="00722C84"/>
    <w:rsid w:val="0072342C"/>
    <w:rsid w:val="00723509"/>
    <w:rsid w:val="00724DDE"/>
    <w:rsid w:val="00724F25"/>
    <w:rsid w:val="00726A2E"/>
    <w:rsid w:val="007274E2"/>
    <w:rsid w:val="00727C56"/>
    <w:rsid w:val="007305EF"/>
    <w:rsid w:val="00730794"/>
    <w:rsid w:val="007320F6"/>
    <w:rsid w:val="00732118"/>
    <w:rsid w:val="00732519"/>
    <w:rsid w:val="00733805"/>
    <w:rsid w:val="0073504E"/>
    <w:rsid w:val="00737C9A"/>
    <w:rsid w:val="00740915"/>
    <w:rsid w:val="00740BCF"/>
    <w:rsid w:val="00741C46"/>
    <w:rsid w:val="00742020"/>
    <w:rsid w:val="00745733"/>
    <w:rsid w:val="00745B04"/>
    <w:rsid w:val="00746AE9"/>
    <w:rsid w:val="00750523"/>
    <w:rsid w:val="007506F5"/>
    <w:rsid w:val="00750C63"/>
    <w:rsid w:val="00752092"/>
    <w:rsid w:val="007553A4"/>
    <w:rsid w:val="00755547"/>
    <w:rsid w:val="00756991"/>
    <w:rsid w:val="007609AB"/>
    <w:rsid w:val="00761347"/>
    <w:rsid w:val="00762542"/>
    <w:rsid w:val="0076455E"/>
    <w:rsid w:val="00764F04"/>
    <w:rsid w:val="00766458"/>
    <w:rsid w:val="00766662"/>
    <w:rsid w:val="00766977"/>
    <w:rsid w:val="00773BC1"/>
    <w:rsid w:val="00773CEF"/>
    <w:rsid w:val="00774F73"/>
    <w:rsid w:val="007767A1"/>
    <w:rsid w:val="0077721C"/>
    <w:rsid w:val="00777D67"/>
    <w:rsid w:val="00777E5E"/>
    <w:rsid w:val="007803B5"/>
    <w:rsid w:val="00780632"/>
    <w:rsid w:val="00781F48"/>
    <w:rsid w:val="00783FE6"/>
    <w:rsid w:val="0078474A"/>
    <w:rsid w:val="00784754"/>
    <w:rsid w:val="00786082"/>
    <w:rsid w:val="00786E42"/>
    <w:rsid w:val="0079069E"/>
    <w:rsid w:val="00790CDC"/>
    <w:rsid w:val="007916F7"/>
    <w:rsid w:val="00792C6B"/>
    <w:rsid w:val="0079345F"/>
    <w:rsid w:val="00793723"/>
    <w:rsid w:val="00795AB5"/>
    <w:rsid w:val="007965E9"/>
    <w:rsid w:val="007967E1"/>
    <w:rsid w:val="007972E8"/>
    <w:rsid w:val="007979CF"/>
    <w:rsid w:val="00797A89"/>
    <w:rsid w:val="007A0974"/>
    <w:rsid w:val="007A1230"/>
    <w:rsid w:val="007A1633"/>
    <w:rsid w:val="007A2231"/>
    <w:rsid w:val="007A497D"/>
    <w:rsid w:val="007A5548"/>
    <w:rsid w:val="007A6A27"/>
    <w:rsid w:val="007A72E9"/>
    <w:rsid w:val="007B028C"/>
    <w:rsid w:val="007B14B6"/>
    <w:rsid w:val="007B14F5"/>
    <w:rsid w:val="007B227E"/>
    <w:rsid w:val="007B2D04"/>
    <w:rsid w:val="007B6391"/>
    <w:rsid w:val="007B66B0"/>
    <w:rsid w:val="007B7CAD"/>
    <w:rsid w:val="007C1793"/>
    <w:rsid w:val="007C2478"/>
    <w:rsid w:val="007C25B3"/>
    <w:rsid w:val="007C28CF"/>
    <w:rsid w:val="007C2CD3"/>
    <w:rsid w:val="007C3208"/>
    <w:rsid w:val="007C6035"/>
    <w:rsid w:val="007C6CC5"/>
    <w:rsid w:val="007D03FD"/>
    <w:rsid w:val="007D0B3A"/>
    <w:rsid w:val="007D37E5"/>
    <w:rsid w:val="007D6CF9"/>
    <w:rsid w:val="007D7CEE"/>
    <w:rsid w:val="007D7D89"/>
    <w:rsid w:val="007E08A0"/>
    <w:rsid w:val="007E1576"/>
    <w:rsid w:val="007E2664"/>
    <w:rsid w:val="007E2E7E"/>
    <w:rsid w:val="007E341F"/>
    <w:rsid w:val="007E429D"/>
    <w:rsid w:val="007E5336"/>
    <w:rsid w:val="007E541C"/>
    <w:rsid w:val="007E594E"/>
    <w:rsid w:val="007E5D92"/>
    <w:rsid w:val="007E7523"/>
    <w:rsid w:val="007E7624"/>
    <w:rsid w:val="007F2085"/>
    <w:rsid w:val="007F50A4"/>
    <w:rsid w:val="007F65DD"/>
    <w:rsid w:val="007F74E9"/>
    <w:rsid w:val="008054EA"/>
    <w:rsid w:val="0080595C"/>
    <w:rsid w:val="00805B2C"/>
    <w:rsid w:val="0080611C"/>
    <w:rsid w:val="00810755"/>
    <w:rsid w:val="00812CF1"/>
    <w:rsid w:val="00815E51"/>
    <w:rsid w:val="00815EE0"/>
    <w:rsid w:val="00816368"/>
    <w:rsid w:val="008163D7"/>
    <w:rsid w:val="00816699"/>
    <w:rsid w:val="0081764F"/>
    <w:rsid w:val="0081769D"/>
    <w:rsid w:val="00817A86"/>
    <w:rsid w:val="00817B97"/>
    <w:rsid w:val="00820B16"/>
    <w:rsid w:val="00821105"/>
    <w:rsid w:val="008226AE"/>
    <w:rsid w:val="008227BA"/>
    <w:rsid w:val="00827458"/>
    <w:rsid w:val="00827E80"/>
    <w:rsid w:val="00831CF7"/>
    <w:rsid w:val="0083315D"/>
    <w:rsid w:val="00833DA9"/>
    <w:rsid w:val="00834346"/>
    <w:rsid w:val="00834372"/>
    <w:rsid w:val="00834756"/>
    <w:rsid w:val="00834EB4"/>
    <w:rsid w:val="00836E69"/>
    <w:rsid w:val="00840888"/>
    <w:rsid w:val="00840B00"/>
    <w:rsid w:val="00840C8F"/>
    <w:rsid w:val="00844395"/>
    <w:rsid w:val="00844BE3"/>
    <w:rsid w:val="00852625"/>
    <w:rsid w:val="0085436F"/>
    <w:rsid w:val="00854C01"/>
    <w:rsid w:val="00854D08"/>
    <w:rsid w:val="008559F5"/>
    <w:rsid w:val="008566FF"/>
    <w:rsid w:val="00856A37"/>
    <w:rsid w:val="00860F6D"/>
    <w:rsid w:val="008611FB"/>
    <w:rsid w:val="00861352"/>
    <w:rsid w:val="00864141"/>
    <w:rsid w:val="00866725"/>
    <w:rsid w:val="00866B3A"/>
    <w:rsid w:val="00867D2C"/>
    <w:rsid w:val="0087088F"/>
    <w:rsid w:val="00871180"/>
    <w:rsid w:val="008729F6"/>
    <w:rsid w:val="00872AEA"/>
    <w:rsid w:val="00872E64"/>
    <w:rsid w:val="008746E8"/>
    <w:rsid w:val="00875BAF"/>
    <w:rsid w:val="008805F0"/>
    <w:rsid w:val="00881429"/>
    <w:rsid w:val="00881E24"/>
    <w:rsid w:val="008822DD"/>
    <w:rsid w:val="00882476"/>
    <w:rsid w:val="00882595"/>
    <w:rsid w:val="00883D86"/>
    <w:rsid w:val="00885ED7"/>
    <w:rsid w:val="00887E3E"/>
    <w:rsid w:val="00890AF3"/>
    <w:rsid w:val="00890DBC"/>
    <w:rsid w:val="00891362"/>
    <w:rsid w:val="00891E05"/>
    <w:rsid w:val="00891F15"/>
    <w:rsid w:val="00892204"/>
    <w:rsid w:val="00894139"/>
    <w:rsid w:val="00894770"/>
    <w:rsid w:val="00894878"/>
    <w:rsid w:val="00896091"/>
    <w:rsid w:val="008971F2"/>
    <w:rsid w:val="00897725"/>
    <w:rsid w:val="008A0989"/>
    <w:rsid w:val="008A0CFD"/>
    <w:rsid w:val="008A1819"/>
    <w:rsid w:val="008A25CB"/>
    <w:rsid w:val="008A2977"/>
    <w:rsid w:val="008A36F9"/>
    <w:rsid w:val="008A4A58"/>
    <w:rsid w:val="008A50C4"/>
    <w:rsid w:val="008A56C0"/>
    <w:rsid w:val="008A5B3A"/>
    <w:rsid w:val="008A7933"/>
    <w:rsid w:val="008A7D47"/>
    <w:rsid w:val="008B16CF"/>
    <w:rsid w:val="008B17C3"/>
    <w:rsid w:val="008B1809"/>
    <w:rsid w:val="008B1D77"/>
    <w:rsid w:val="008B3E6B"/>
    <w:rsid w:val="008B507B"/>
    <w:rsid w:val="008C38FF"/>
    <w:rsid w:val="008C3942"/>
    <w:rsid w:val="008C634D"/>
    <w:rsid w:val="008D0566"/>
    <w:rsid w:val="008D0C51"/>
    <w:rsid w:val="008D0F29"/>
    <w:rsid w:val="008D128E"/>
    <w:rsid w:val="008D1861"/>
    <w:rsid w:val="008D28E0"/>
    <w:rsid w:val="008D3092"/>
    <w:rsid w:val="008D3193"/>
    <w:rsid w:val="008D3A8A"/>
    <w:rsid w:val="008D4107"/>
    <w:rsid w:val="008D4175"/>
    <w:rsid w:val="008D5820"/>
    <w:rsid w:val="008D5C6B"/>
    <w:rsid w:val="008D6503"/>
    <w:rsid w:val="008D764B"/>
    <w:rsid w:val="008D78A8"/>
    <w:rsid w:val="008E1531"/>
    <w:rsid w:val="008E1D06"/>
    <w:rsid w:val="008E4DC6"/>
    <w:rsid w:val="008E4EF3"/>
    <w:rsid w:val="008E5903"/>
    <w:rsid w:val="008E7A4A"/>
    <w:rsid w:val="008F176E"/>
    <w:rsid w:val="008F271A"/>
    <w:rsid w:val="008F2784"/>
    <w:rsid w:val="008F2CDA"/>
    <w:rsid w:val="008F54BF"/>
    <w:rsid w:val="008F5E9B"/>
    <w:rsid w:val="008F68CA"/>
    <w:rsid w:val="008F7B03"/>
    <w:rsid w:val="00902409"/>
    <w:rsid w:val="009024FA"/>
    <w:rsid w:val="00902F5E"/>
    <w:rsid w:val="00904359"/>
    <w:rsid w:val="00904ED7"/>
    <w:rsid w:val="00905301"/>
    <w:rsid w:val="0090586D"/>
    <w:rsid w:val="009065CB"/>
    <w:rsid w:val="00906C90"/>
    <w:rsid w:val="00907A79"/>
    <w:rsid w:val="00910086"/>
    <w:rsid w:val="00910571"/>
    <w:rsid w:val="009112D2"/>
    <w:rsid w:val="009121E7"/>
    <w:rsid w:val="0091427B"/>
    <w:rsid w:val="009158BD"/>
    <w:rsid w:val="00917250"/>
    <w:rsid w:val="00921DB3"/>
    <w:rsid w:val="00921FEE"/>
    <w:rsid w:val="00922BBE"/>
    <w:rsid w:val="0092360B"/>
    <w:rsid w:val="00925E5C"/>
    <w:rsid w:val="00927533"/>
    <w:rsid w:val="00927932"/>
    <w:rsid w:val="00930380"/>
    <w:rsid w:val="009327D0"/>
    <w:rsid w:val="009332ED"/>
    <w:rsid w:val="009338FD"/>
    <w:rsid w:val="00935355"/>
    <w:rsid w:val="00935865"/>
    <w:rsid w:val="00935E98"/>
    <w:rsid w:val="0093620F"/>
    <w:rsid w:val="009362A4"/>
    <w:rsid w:val="0093693A"/>
    <w:rsid w:val="00937DBA"/>
    <w:rsid w:val="00941355"/>
    <w:rsid w:val="00941E2E"/>
    <w:rsid w:val="009432A0"/>
    <w:rsid w:val="009435B0"/>
    <w:rsid w:val="00943AA1"/>
    <w:rsid w:val="00944155"/>
    <w:rsid w:val="009473D3"/>
    <w:rsid w:val="0095040E"/>
    <w:rsid w:val="00951ED7"/>
    <w:rsid w:val="009549E6"/>
    <w:rsid w:val="00954D69"/>
    <w:rsid w:val="00955211"/>
    <w:rsid w:val="0095630B"/>
    <w:rsid w:val="00956571"/>
    <w:rsid w:val="00960EA8"/>
    <w:rsid w:val="009611E3"/>
    <w:rsid w:val="00962783"/>
    <w:rsid w:val="0096314F"/>
    <w:rsid w:val="009635E1"/>
    <w:rsid w:val="00963D92"/>
    <w:rsid w:val="00963F80"/>
    <w:rsid w:val="00964AF1"/>
    <w:rsid w:val="009658D9"/>
    <w:rsid w:val="009710DC"/>
    <w:rsid w:val="00972733"/>
    <w:rsid w:val="00975505"/>
    <w:rsid w:val="00975733"/>
    <w:rsid w:val="00976E69"/>
    <w:rsid w:val="00977F0D"/>
    <w:rsid w:val="0098052D"/>
    <w:rsid w:val="00980841"/>
    <w:rsid w:val="009840D4"/>
    <w:rsid w:val="00984C06"/>
    <w:rsid w:val="00986681"/>
    <w:rsid w:val="0098719A"/>
    <w:rsid w:val="0098795D"/>
    <w:rsid w:val="00987BD4"/>
    <w:rsid w:val="00987D1F"/>
    <w:rsid w:val="00993C24"/>
    <w:rsid w:val="009946FE"/>
    <w:rsid w:val="00995D1B"/>
    <w:rsid w:val="009960F6"/>
    <w:rsid w:val="009A119C"/>
    <w:rsid w:val="009A15CA"/>
    <w:rsid w:val="009A1F8B"/>
    <w:rsid w:val="009A2092"/>
    <w:rsid w:val="009A31E7"/>
    <w:rsid w:val="009A5BD8"/>
    <w:rsid w:val="009A600A"/>
    <w:rsid w:val="009A79ED"/>
    <w:rsid w:val="009B0577"/>
    <w:rsid w:val="009B0A2D"/>
    <w:rsid w:val="009B1006"/>
    <w:rsid w:val="009B130C"/>
    <w:rsid w:val="009B1B48"/>
    <w:rsid w:val="009B26F7"/>
    <w:rsid w:val="009B70B8"/>
    <w:rsid w:val="009B77DF"/>
    <w:rsid w:val="009B79F9"/>
    <w:rsid w:val="009C30AF"/>
    <w:rsid w:val="009C408D"/>
    <w:rsid w:val="009C4135"/>
    <w:rsid w:val="009C5828"/>
    <w:rsid w:val="009C6B4B"/>
    <w:rsid w:val="009D0B60"/>
    <w:rsid w:val="009D0D8A"/>
    <w:rsid w:val="009D0F54"/>
    <w:rsid w:val="009D10D4"/>
    <w:rsid w:val="009D28A4"/>
    <w:rsid w:val="009D4C40"/>
    <w:rsid w:val="009D4FC1"/>
    <w:rsid w:val="009D7441"/>
    <w:rsid w:val="009D7C4F"/>
    <w:rsid w:val="009E135B"/>
    <w:rsid w:val="009E4E62"/>
    <w:rsid w:val="009E6394"/>
    <w:rsid w:val="009E76BE"/>
    <w:rsid w:val="009F1582"/>
    <w:rsid w:val="009F264B"/>
    <w:rsid w:val="009F3ACF"/>
    <w:rsid w:val="009F500C"/>
    <w:rsid w:val="009F54B2"/>
    <w:rsid w:val="009F6529"/>
    <w:rsid w:val="009F663B"/>
    <w:rsid w:val="009F678F"/>
    <w:rsid w:val="009F6790"/>
    <w:rsid w:val="00A024C7"/>
    <w:rsid w:val="00A035D3"/>
    <w:rsid w:val="00A0398D"/>
    <w:rsid w:val="00A04682"/>
    <w:rsid w:val="00A07C1D"/>
    <w:rsid w:val="00A1058F"/>
    <w:rsid w:val="00A1374B"/>
    <w:rsid w:val="00A13AA6"/>
    <w:rsid w:val="00A14674"/>
    <w:rsid w:val="00A146B4"/>
    <w:rsid w:val="00A149D7"/>
    <w:rsid w:val="00A157F0"/>
    <w:rsid w:val="00A160EB"/>
    <w:rsid w:val="00A16D77"/>
    <w:rsid w:val="00A1719E"/>
    <w:rsid w:val="00A173E6"/>
    <w:rsid w:val="00A21284"/>
    <w:rsid w:val="00A22209"/>
    <w:rsid w:val="00A22EC5"/>
    <w:rsid w:val="00A234AE"/>
    <w:rsid w:val="00A243DA"/>
    <w:rsid w:val="00A24844"/>
    <w:rsid w:val="00A251F2"/>
    <w:rsid w:val="00A26612"/>
    <w:rsid w:val="00A273A9"/>
    <w:rsid w:val="00A314EF"/>
    <w:rsid w:val="00A3214C"/>
    <w:rsid w:val="00A322C3"/>
    <w:rsid w:val="00A32537"/>
    <w:rsid w:val="00A32B1C"/>
    <w:rsid w:val="00A32D89"/>
    <w:rsid w:val="00A349D1"/>
    <w:rsid w:val="00A373AA"/>
    <w:rsid w:val="00A376A5"/>
    <w:rsid w:val="00A40E21"/>
    <w:rsid w:val="00A4266D"/>
    <w:rsid w:val="00A42948"/>
    <w:rsid w:val="00A44031"/>
    <w:rsid w:val="00A44167"/>
    <w:rsid w:val="00A442E5"/>
    <w:rsid w:val="00A443AC"/>
    <w:rsid w:val="00A45C9F"/>
    <w:rsid w:val="00A460D6"/>
    <w:rsid w:val="00A46F18"/>
    <w:rsid w:val="00A47093"/>
    <w:rsid w:val="00A47860"/>
    <w:rsid w:val="00A47EAE"/>
    <w:rsid w:val="00A50E3D"/>
    <w:rsid w:val="00A51823"/>
    <w:rsid w:val="00A51F15"/>
    <w:rsid w:val="00A54E8A"/>
    <w:rsid w:val="00A56E63"/>
    <w:rsid w:val="00A57844"/>
    <w:rsid w:val="00A609EE"/>
    <w:rsid w:val="00A617C6"/>
    <w:rsid w:val="00A63011"/>
    <w:rsid w:val="00A64A41"/>
    <w:rsid w:val="00A65E81"/>
    <w:rsid w:val="00A6647F"/>
    <w:rsid w:val="00A714F9"/>
    <w:rsid w:val="00A7194B"/>
    <w:rsid w:val="00A724A8"/>
    <w:rsid w:val="00A7261E"/>
    <w:rsid w:val="00A72B59"/>
    <w:rsid w:val="00A7648D"/>
    <w:rsid w:val="00A76A35"/>
    <w:rsid w:val="00A7736C"/>
    <w:rsid w:val="00A80E56"/>
    <w:rsid w:val="00A81EFD"/>
    <w:rsid w:val="00A82C33"/>
    <w:rsid w:val="00A85972"/>
    <w:rsid w:val="00A85BB9"/>
    <w:rsid w:val="00A867B3"/>
    <w:rsid w:val="00A90675"/>
    <w:rsid w:val="00A920ED"/>
    <w:rsid w:val="00A946E8"/>
    <w:rsid w:val="00A95A2A"/>
    <w:rsid w:val="00AA093C"/>
    <w:rsid w:val="00AA15AD"/>
    <w:rsid w:val="00AA3F38"/>
    <w:rsid w:val="00AA4C27"/>
    <w:rsid w:val="00AA4E95"/>
    <w:rsid w:val="00AA5C59"/>
    <w:rsid w:val="00AA62E0"/>
    <w:rsid w:val="00AA6CBA"/>
    <w:rsid w:val="00AA75F4"/>
    <w:rsid w:val="00AB0449"/>
    <w:rsid w:val="00AB0892"/>
    <w:rsid w:val="00AB3BE0"/>
    <w:rsid w:val="00AB44DE"/>
    <w:rsid w:val="00AB4982"/>
    <w:rsid w:val="00AB4E38"/>
    <w:rsid w:val="00AB6CB6"/>
    <w:rsid w:val="00AB6DCE"/>
    <w:rsid w:val="00AB749A"/>
    <w:rsid w:val="00AC0099"/>
    <w:rsid w:val="00AC0792"/>
    <w:rsid w:val="00AC087F"/>
    <w:rsid w:val="00AC0DEB"/>
    <w:rsid w:val="00AC12E8"/>
    <w:rsid w:val="00AC3E8A"/>
    <w:rsid w:val="00AC41A1"/>
    <w:rsid w:val="00AC49EE"/>
    <w:rsid w:val="00AC63D5"/>
    <w:rsid w:val="00AC721C"/>
    <w:rsid w:val="00AC786D"/>
    <w:rsid w:val="00AD03BC"/>
    <w:rsid w:val="00AD0744"/>
    <w:rsid w:val="00AD13FB"/>
    <w:rsid w:val="00AD2E68"/>
    <w:rsid w:val="00AD2F9A"/>
    <w:rsid w:val="00AD30D9"/>
    <w:rsid w:val="00AD3DA3"/>
    <w:rsid w:val="00AD4B4C"/>
    <w:rsid w:val="00AD6739"/>
    <w:rsid w:val="00AD6FC4"/>
    <w:rsid w:val="00AD7BF0"/>
    <w:rsid w:val="00AE0100"/>
    <w:rsid w:val="00AE0369"/>
    <w:rsid w:val="00AE05D6"/>
    <w:rsid w:val="00AE07F4"/>
    <w:rsid w:val="00AE0EA3"/>
    <w:rsid w:val="00AE0EA6"/>
    <w:rsid w:val="00AE2D84"/>
    <w:rsid w:val="00AE35D4"/>
    <w:rsid w:val="00AE7C5E"/>
    <w:rsid w:val="00AF0601"/>
    <w:rsid w:val="00AF1ABD"/>
    <w:rsid w:val="00AF1AC6"/>
    <w:rsid w:val="00AF1C1E"/>
    <w:rsid w:val="00AF2B44"/>
    <w:rsid w:val="00AF3C16"/>
    <w:rsid w:val="00AF6828"/>
    <w:rsid w:val="00AF6C2C"/>
    <w:rsid w:val="00AF7C22"/>
    <w:rsid w:val="00B0396C"/>
    <w:rsid w:val="00B04A85"/>
    <w:rsid w:val="00B05A2D"/>
    <w:rsid w:val="00B05B33"/>
    <w:rsid w:val="00B05B97"/>
    <w:rsid w:val="00B06127"/>
    <w:rsid w:val="00B06131"/>
    <w:rsid w:val="00B10220"/>
    <w:rsid w:val="00B104C2"/>
    <w:rsid w:val="00B10A28"/>
    <w:rsid w:val="00B119D9"/>
    <w:rsid w:val="00B1244F"/>
    <w:rsid w:val="00B14D26"/>
    <w:rsid w:val="00B152D8"/>
    <w:rsid w:val="00B172F1"/>
    <w:rsid w:val="00B17DE9"/>
    <w:rsid w:val="00B205AF"/>
    <w:rsid w:val="00B21643"/>
    <w:rsid w:val="00B21DFB"/>
    <w:rsid w:val="00B21F1B"/>
    <w:rsid w:val="00B22213"/>
    <w:rsid w:val="00B22229"/>
    <w:rsid w:val="00B233F5"/>
    <w:rsid w:val="00B23D99"/>
    <w:rsid w:val="00B244F1"/>
    <w:rsid w:val="00B2609A"/>
    <w:rsid w:val="00B2649C"/>
    <w:rsid w:val="00B302A5"/>
    <w:rsid w:val="00B32A11"/>
    <w:rsid w:val="00B32B4E"/>
    <w:rsid w:val="00B3311F"/>
    <w:rsid w:val="00B33720"/>
    <w:rsid w:val="00B33985"/>
    <w:rsid w:val="00B348E2"/>
    <w:rsid w:val="00B35694"/>
    <w:rsid w:val="00B37846"/>
    <w:rsid w:val="00B404D4"/>
    <w:rsid w:val="00B43A96"/>
    <w:rsid w:val="00B47B20"/>
    <w:rsid w:val="00B515F2"/>
    <w:rsid w:val="00B5208C"/>
    <w:rsid w:val="00B52107"/>
    <w:rsid w:val="00B527B4"/>
    <w:rsid w:val="00B52A07"/>
    <w:rsid w:val="00B53A0B"/>
    <w:rsid w:val="00B54BE4"/>
    <w:rsid w:val="00B6112E"/>
    <w:rsid w:val="00B61AEB"/>
    <w:rsid w:val="00B622D8"/>
    <w:rsid w:val="00B645D0"/>
    <w:rsid w:val="00B65118"/>
    <w:rsid w:val="00B70ACE"/>
    <w:rsid w:val="00B73A4E"/>
    <w:rsid w:val="00B73FA7"/>
    <w:rsid w:val="00B7506C"/>
    <w:rsid w:val="00B750D5"/>
    <w:rsid w:val="00B756F8"/>
    <w:rsid w:val="00B75F82"/>
    <w:rsid w:val="00B767C3"/>
    <w:rsid w:val="00B7785C"/>
    <w:rsid w:val="00B7797F"/>
    <w:rsid w:val="00B81564"/>
    <w:rsid w:val="00B81E37"/>
    <w:rsid w:val="00B83AA1"/>
    <w:rsid w:val="00B8432D"/>
    <w:rsid w:val="00B90047"/>
    <w:rsid w:val="00B90E95"/>
    <w:rsid w:val="00B9140A"/>
    <w:rsid w:val="00B927AC"/>
    <w:rsid w:val="00B93234"/>
    <w:rsid w:val="00B93E33"/>
    <w:rsid w:val="00B947C9"/>
    <w:rsid w:val="00B94CA3"/>
    <w:rsid w:val="00B94D92"/>
    <w:rsid w:val="00B952B3"/>
    <w:rsid w:val="00B959CF"/>
    <w:rsid w:val="00B9642C"/>
    <w:rsid w:val="00B97324"/>
    <w:rsid w:val="00BA0B05"/>
    <w:rsid w:val="00BA0D15"/>
    <w:rsid w:val="00BA2192"/>
    <w:rsid w:val="00BA3210"/>
    <w:rsid w:val="00BA3972"/>
    <w:rsid w:val="00BA4416"/>
    <w:rsid w:val="00BA44C7"/>
    <w:rsid w:val="00BA44EC"/>
    <w:rsid w:val="00BA5BD2"/>
    <w:rsid w:val="00BA69B1"/>
    <w:rsid w:val="00BA74B5"/>
    <w:rsid w:val="00BB0E82"/>
    <w:rsid w:val="00BB1362"/>
    <w:rsid w:val="00BB2887"/>
    <w:rsid w:val="00BB28BE"/>
    <w:rsid w:val="00BB314F"/>
    <w:rsid w:val="00BB3E9F"/>
    <w:rsid w:val="00BB76DF"/>
    <w:rsid w:val="00BC17C0"/>
    <w:rsid w:val="00BC2649"/>
    <w:rsid w:val="00BC31C1"/>
    <w:rsid w:val="00BC3568"/>
    <w:rsid w:val="00BC379C"/>
    <w:rsid w:val="00BC3C7D"/>
    <w:rsid w:val="00BC4B01"/>
    <w:rsid w:val="00BC7163"/>
    <w:rsid w:val="00BC7387"/>
    <w:rsid w:val="00BC74D1"/>
    <w:rsid w:val="00BC7A6F"/>
    <w:rsid w:val="00BC7AFA"/>
    <w:rsid w:val="00BC7F7E"/>
    <w:rsid w:val="00BD1518"/>
    <w:rsid w:val="00BD1BCD"/>
    <w:rsid w:val="00BD22C2"/>
    <w:rsid w:val="00BD2B4F"/>
    <w:rsid w:val="00BD31FE"/>
    <w:rsid w:val="00BD37AF"/>
    <w:rsid w:val="00BD42C4"/>
    <w:rsid w:val="00BD45A1"/>
    <w:rsid w:val="00BD59AB"/>
    <w:rsid w:val="00BD5AFB"/>
    <w:rsid w:val="00BD667E"/>
    <w:rsid w:val="00BE13E4"/>
    <w:rsid w:val="00BE219A"/>
    <w:rsid w:val="00BE2DE0"/>
    <w:rsid w:val="00BE2F41"/>
    <w:rsid w:val="00BE3D23"/>
    <w:rsid w:val="00BE42CC"/>
    <w:rsid w:val="00BE632B"/>
    <w:rsid w:val="00BE6942"/>
    <w:rsid w:val="00BE6B0B"/>
    <w:rsid w:val="00BE73A0"/>
    <w:rsid w:val="00BF02D3"/>
    <w:rsid w:val="00BF0B65"/>
    <w:rsid w:val="00BF1330"/>
    <w:rsid w:val="00BF357F"/>
    <w:rsid w:val="00BF378E"/>
    <w:rsid w:val="00BF4F4E"/>
    <w:rsid w:val="00BF6ACD"/>
    <w:rsid w:val="00BF7C31"/>
    <w:rsid w:val="00BF7F30"/>
    <w:rsid w:val="00C01BCE"/>
    <w:rsid w:val="00C02B12"/>
    <w:rsid w:val="00C03A4B"/>
    <w:rsid w:val="00C0496A"/>
    <w:rsid w:val="00C049B3"/>
    <w:rsid w:val="00C04B8E"/>
    <w:rsid w:val="00C05722"/>
    <w:rsid w:val="00C06039"/>
    <w:rsid w:val="00C067FA"/>
    <w:rsid w:val="00C115AD"/>
    <w:rsid w:val="00C13907"/>
    <w:rsid w:val="00C15242"/>
    <w:rsid w:val="00C15A12"/>
    <w:rsid w:val="00C16553"/>
    <w:rsid w:val="00C165DB"/>
    <w:rsid w:val="00C16AF0"/>
    <w:rsid w:val="00C204EE"/>
    <w:rsid w:val="00C2074F"/>
    <w:rsid w:val="00C20B6E"/>
    <w:rsid w:val="00C21311"/>
    <w:rsid w:val="00C21CAD"/>
    <w:rsid w:val="00C22194"/>
    <w:rsid w:val="00C222DA"/>
    <w:rsid w:val="00C223A7"/>
    <w:rsid w:val="00C224D9"/>
    <w:rsid w:val="00C23CF7"/>
    <w:rsid w:val="00C24AD1"/>
    <w:rsid w:val="00C24CBD"/>
    <w:rsid w:val="00C255DC"/>
    <w:rsid w:val="00C2604D"/>
    <w:rsid w:val="00C26085"/>
    <w:rsid w:val="00C261C6"/>
    <w:rsid w:val="00C27CE8"/>
    <w:rsid w:val="00C304DC"/>
    <w:rsid w:val="00C315F8"/>
    <w:rsid w:val="00C31DE5"/>
    <w:rsid w:val="00C31EA5"/>
    <w:rsid w:val="00C33478"/>
    <w:rsid w:val="00C354CB"/>
    <w:rsid w:val="00C3575D"/>
    <w:rsid w:val="00C35FD2"/>
    <w:rsid w:val="00C407E5"/>
    <w:rsid w:val="00C40E5A"/>
    <w:rsid w:val="00C416EF"/>
    <w:rsid w:val="00C438A0"/>
    <w:rsid w:val="00C4459F"/>
    <w:rsid w:val="00C44B76"/>
    <w:rsid w:val="00C455FF"/>
    <w:rsid w:val="00C457A6"/>
    <w:rsid w:val="00C47276"/>
    <w:rsid w:val="00C47425"/>
    <w:rsid w:val="00C47B87"/>
    <w:rsid w:val="00C506BB"/>
    <w:rsid w:val="00C51861"/>
    <w:rsid w:val="00C52189"/>
    <w:rsid w:val="00C5343A"/>
    <w:rsid w:val="00C53858"/>
    <w:rsid w:val="00C5423D"/>
    <w:rsid w:val="00C5468F"/>
    <w:rsid w:val="00C55157"/>
    <w:rsid w:val="00C559EA"/>
    <w:rsid w:val="00C56795"/>
    <w:rsid w:val="00C568DE"/>
    <w:rsid w:val="00C56E63"/>
    <w:rsid w:val="00C57B1D"/>
    <w:rsid w:val="00C60513"/>
    <w:rsid w:val="00C62CE6"/>
    <w:rsid w:val="00C659B7"/>
    <w:rsid w:val="00C66081"/>
    <w:rsid w:val="00C661D5"/>
    <w:rsid w:val="00C665B4"/>
    <w:rsid w:val="00C67740"/>
    <w:rsid w:val="00C70927"/>
    <w:rsid w:val="00C71383"/>
    <w:rsid w:val="00C73E15"/>
    <w:rsid w:val="00C76E1F"/>
    <w:rsid w:val="00C7736F"/>
    <w:rsid w:val="00C8072C"/>
    <w:rsid w:val="00C82734"/>
    <w:rsid w:val="00C83D92"/>
    <w:rsid w:val="00C85429"/>
    <w:rsid w:val="00C869B4"/>
    <w:rsid w:val="00C86C58"/>
    <w:rsid w:val="00C873A5"/>
    <w:rsid w:val="00C87854"/>
    <w:rsid w:val="00C9010D"/>
    <w:rsid w:val="00C90685"/>
    <w:rsid w:val="00C92BAD"/>
    <w:rsid w:val="00C93C24"/>
    <w:rsid w:val="00C967D5"/>
    <w:rsid w:val="00C975C6"/>
    <w:rsid w:val="00C97611"/>
    <w:rsid w:val="00C97F20"/>
    <w:rsid w:val="00CA0537"/>
    <w:rsid w:val="00CA0E88"/>
    <w:rsid w:val="00CA1584"/>
    <w:rsid w:val="00CA1E2F"/>
    <w:rsid w:val="00CA4A16"/>
    <w:rsid w:val="00CA4F3A"/>
    <w:rsid w:val="00CA594A"/>
    <w:rsid w:val="00CA705D"/>
    <w:rsid w:val="00CA712E"/>
    <w:rsid w:val="00CB05D8"/>
    <w:rsid w:val="00CB3D0C"/>
    <w:rsid w:val="00CB4434"/>
    <w:rsid w:val="00CB474E"/>
    <w:rsid w:val="00CB4E06"/>
    <w:rsid w:val="00CC0D2B"/>
    <w:rsid w:val="00CC4B07"/>
    <w:rsid w:val="00CC4BAB"/>
    <w:rsid w:val="00CC5456"/>
    <w:rsid w:val="00CD0649"/>
    <w:rsid w:val="00CD1024"/>
    <w:rsid w:val="00CD5725"/>
    <w:rsid w:val="00CD5766"/>
    <w:rsid w:val="00CD792F"/>
    <w:rsid w:val="00CD7CE9"/>
    <w:rsid w:val="00CE26F6"/>
    <w:rsid w:val="00CE3A67"/>
    <w:rsid w:val="00CE6522"/>
    <w:rsid w:val="00CE7E14"/>
    <w:rsid w:val="00CF20BA"/>
    <w:rsid w:val="00CF25B3"/>
    <w:rsid w:val="00CF30C8"/>
    <w:rsid w:val="00CF361B"/>
    <w:rsid w:val="00CF45A2"/>
    <w:rsid w:val="00CF5608"/>
    <w:rsid w:val="00CF5761"/>
    <w:rsid w:val="00D0108B"/>
    <w:rsid w:val="00D01F49"/>
    <w:rsid w:val="00D02B97"/>
    <w:rsid w:val="00D03943"/>
    <w:rsid w:val="00D03E13"/>
    <w:rsid w:val="00D053E0"/>
    <w:rsid w:val="00D06F6B"/>
    <w:rsid w:val="00D102CB"/>
    <w:rsid w:val="00D106B7"/>
    <w:rsid w:val="00D1080B"/>
    <w:rsid w:val="00D10C37"/>
    <w:rsid w:val="00D11151"/>
    <w:rsid w:val="00D12514"/>
    <w:rsid w:val="00D12651"/>
    <w:rsid w:val="00D13856"/>
    <w:rsid w:val="00D13C96"/>
    <w:rsid w:val="00D160E8"/>
    <w:rsid w:val="00D161BA"/>
    <w:rsid w:val="00D162DF"/>
    <w:rsid w:val="00D164CE"/>
    <w:rsid w:val="00D17251"/>
    <w:rsid w:val="00D17437"/>
    <w:rsid w:val="00D17637"/>
    <w:rsid w:val="00D1793B"/>
    <w:rsid w:val="00D17A3B"/>
    <w:rsid w:val="00D20264"/>
    <w:rsid w:val="00D20E8C"/>
    <w:rsid w:val="00D21BF1"/>
    <w:rsid w:val="00D23AFA"/>
    <w:rsid w:val="00D24E91"/>
    <w:rsid w:val="00D24E9B"/>
    <w:rsid w:val="00D2504C"/>
    <w:rsid w:val="00D26A2F"/>
    <w:rsid w:val="00D30BDD"/>
    <w:rsid w:val="00D319B5"/>
    <w:rsid w:val="00D31CC2"/>
    <w:rsid w:val="00D33DFF"/>
    <w:rsid w:val="00D34102"/>
    <w:rsid w:val="00D343C6"/>
    <w:rsid w:val="00D3688F"/>
    <w:rsid w:val="00D36F6D"/>
    <w:rsid w:val="00D40474"/>
    <w:rsid w:val="00D40788"/>
    <w:rsid w:val="00D408E8"/>
    <w:rsid w:val="00D41A30"/>
    <w:rsid w:val="00D41B00"/>
    <w:rsid w:val="00D4241E"/>
    <w:rsid w:val="00D46718"/>
    <w:rsid w:val="00D473A0"/>
    <w:rsid w:val="00D543E8"/>
    <w:rsid w:val="00D561AF"/>
    <w:rsid w:val="00D566BB"/>
    <w:rsid w:val="00D57CCF"/>
    <w:rsid w:val="00D60014"/>
    <w:rsid w:val="00D617F4"/>
    <w:rsid w:val="00D61C09"/>
    <w:rsid w:val="00D622E6"/>
    <w:rsid w:val="00D64792"/>
    <w:rsid w:val="00D66605"/>
    <w:rsid w:val="00D67310"/>
    <w:rsid w:val="00D700BF"/>
    <w:rsid w:val="00D70D3A"/>
    <w:rsid w:val="00D7135D"/>
    <w:rsid w:val="00D72721"/>
    <w:rsid w:val="00D729C3"/>
    <w:rsid w:val="00D738E3"/>
    <w:rsid w:val="00D74C43"/>
    <w:rsid w:val="00D75A2A"/>
    <w:rsid w:val="00D76211"/>
    <w:rsid w:val="00D771A5"/>
    <w:rsid w:val="00D84957"/>
    <w:rsid w:val="00D84D27"/>
    <w:rsid w:val="00D853F4"/>
    <w:rsid w:val="00D855B0"/>
    <w:rsid w:val="00D87217"/>
    <w:rsid w:val="00D9028B"/>
    <w:rsid w:val="00D90497"/>
    <w:rsid w:val="00D90E92"/>
    <w:rsid w:val="00D9158D"/>
    <w:rsid w:val="00D92B9C"/>
    <w:rsid w:val="00D93BFF"/>
    <w:rsid w:val="00D9413B"/>
    <w:rsid w:val="00D945D7"/>
    <w:rsid w:val="00D952DE"/>
    <w:rsid w:val="00D95E3C"/>
    <w:rsid w:val="00D97623"/>
    <w:rsid w:val="00DA2453"/>
    <w:rsid w:val="00DA4A36"/>
    <w:rsid w:val="00DA51F5"/>
    <w:rsid w:val="00DA59A9"/>
    <w:rsid w:val="00DB26C3"/>
    <w:rsid w:val="00DB4456"/>
    <w:rsid w:val="00DB45CF"/>
    <w:rsid w:val="00DB461C"/>
    <w:rsid w:val="00DB5A21"/>
    <w:rsid w:val="00DB6FC4"/>
    <w:rsid w:val="00DC1430"/>
    <w:rsid w:val="00DC1BD7"/>
    <w:rsid w:val="00DC408E"/>
    <w:rsid w:val="00DC4341"/>
    <w:rsid w:val="00DC5BC6"/>
    <w:rsid w:val="00DC5CA3"/>
    <w:rsid w:val="00DC6225"/>
    <w:rsid w:val="00DD02DC"/>
    <w:rsid w:val="00DD03EB"/>
    <w:rsid w:val="00DD19FA"/>
    <w:rsid w:val="00DD25F2"/>
    <w:rsid w:val="00DD2908"/>
    <w:rsid w:val="00DD4DF9"/>
    <w:rsid w:val="00DD6061"/>
    <w:rsid w:val="00DD71DC"/>
    <w:rsid w:val="00DD7D1A"/>
    <w:rsid w:val="00DD7FFE"/>
    <w:rsid w:val="00DE0EAE"/>
    <w:rsid w:val="00DE14EB"/>
    <w:rsid w:val="00DE1930"/>
    <w:rsid w:val="00DE1BEC"/>
    <w:rsid w:val="00DE20CC"/>
    <w:rsid w:val="00DE22B6"/>
    <w:rsid w:val="00DE4A5A"/>
    <w:rsid w:val="00DE5EF1"/>
    <w:rsid w:val="00DE671B"/>
    <w:rsid w:val="00DE6BCA"/>
    <w:rsid w:val="00DF108C"/>
    <w:rsid w:val="00DF18CF"/>
    <w:rsid w:val="00DF2EFA"/>
    <w:rsid w:val="00DF3130"/>
    <w:rsid w:val="00DF43DD"/>
    <w:rsid w:val="00DF5455"/>
    <w:rsid w:val="00DF62F9"/>
    <w:rsid w:val="00DF7A50"/>
    <w:rsid w:val="00E0022D"/>
    <w:rsid w:val="00E004CF"/>
    <w:rsid w:val="00E04E71"/>
    <w:rsid w:val="00E05458"/>
    <w:rsid w:val="00E06670"/>
    <w:rsid w:val="00E100E1"/>
    <w:rsid w:val="00E1042E"/>
    <w:rsid w:val="00E115D2"/>
    <w:rsid w:val="00E11F62"/>
    <w:rsid w:val="00E127FE"/>
    <w:rsid w:val="00E12951"/>
    <w:rsid w:val="00E12980"/>
    <w:rsid w:val="00E14D9C"/>
    <w:rsid w:val="00E15325"/>
    <w:rsid w:val="00E15DA0"/>
    <w:rsid w:val="00E17DF6"/>
    <w:rsid w:val="00E219AC"/>
    <w:rsid w:val="00E21B91"/>
    <w:rsid w:val="00E21FD4"/>
    <w:rsid w:val="00E22143"/>
    <w:rsid w:val="00E226DD"/>
    <w:rsid w:val="00E23823"/>
    <w:rsid w:val="00E24827"/>
    <w:rsid w:val="00E26DA3"/>
    <w:rsid w:val="00E300C9"/>
    <w:rsid w:val="00E304CE"/>
    <w:rsid w:val="00E31D16"/>
    <w:rsid w:val="00E31DBF"/>
    <w:rsid w:val="00E327AD"/>
    <w:rsid w:val="00E33AA7"/>
    <w:rsid w:val="00E34408"/>
    <w:rsid w:val="00E34F59"/>
    <w:rsid w:val="00E3660D"/>
    <w:rsid w:val="00E36EC3"/>
    <w:rsid w:val="00E41DC6"/>
    <w:rsid w:val="00E43E5F"/>
    <w:rsid w:val="00E43E79"/>
    <w:rsid w:val="00E464E7"/>
    <w:rsid w:val="00E46EAB"/>
    <w:rsid w:val="00E47CBF"/>
    <w:rsid w:val="00E510B0"/>
    <w:rsid w:val="00E51512"/>
    <w:rsid w:val="00E523B3"/>
    <w:rsid w:val="00E54840"/>
    <w:rsid w:val="00E54B10"/>
    <w:rsid w:val="00E54F58"/>
    <w:rsid w:val="00E55203"/>
    <w:rsid w:val="00E558E1"/>
    <w:rsid w:val="00E55947"/>
    <w:rsid w:val="00E564FA"/>
    <w:rsid w:val="00E56722"/>
    <w:rsid w:val="00E62180"/>
    <w:rsid w:val="00E62E0C"/>
    <w:rsid w:val="00E636E5"/>
    <w:rsid w:val="00E63D4D"/>
    <w:rsid w:val="00E63F22"/>
    <w:rsid w:val="00E64E85"/>
    <w:rsid w:val="00E65755"/>
    <w:rsid w:val="00E6595E"/>
    <w:rsid w:val="00E65D52"/>
    <w:rsid w:val="00E66950"/>
    <w:rsid w:val="00E66AD5"/>
    <w:rsid w:val="00E672EC"/>
    <w:rsid w:val="00E67F5A"/>
    <w:rsid w:val="00E717C9"/>
    <w:rsid w:val="00E718A3"/>
    <w:rsid w:val="00E73A5A"/>
    <w:rsid w:val="00E73EAA"/>
    <w:rsid w:val="00E74718"/>
    <w:rsid w:val="00E771E2"/>
    <w:rsid w:val="00E77606"/>
    <w:rsid w:val="00E778EC"/>
    <w:rsid w:val="00E80AA3"/>
    <w:rsid w:val="00E80F84"/>
    <w:rsid w:val="00E81381"/>
    <w:rsid w:val="00E820E3"/>
    <w:rsid w:val="00E832B5"/>
    <w:rsid w:val="00E834E0"/>
    <w:rsid w:val="00E847D6"/>
    <w:rsid w:val="00E84EA8"/>
    <w:rsid w:val="00E85041"/>
    <w:rsid w:val="00E872C2"/>
    <w:rsid w:val="00E875AE"/>
    <w:rsid w:val="00E9095A"/>
    <w:rsid w:val="00E90B7B"/>
    <w:rsid w:val="00E9137E"/>
    <w:rsid w:val="00E917AC"/>
    <w:rsid w:val="00E91B68"/>
    <w:rsid w:val="00E91EA3"/>
    <w:rsid w:val="00E93E3F"/>
    <w:rsid w:val="00E94AE1"/>
    <w:rsid w:val="00E953CF"/>
    <w:rsid w:val="00E95DEA"/>
    <w:rsid w:val="00E96A8C"/>
    <w:rsid w:val="00E97D5D"/>
    <w:rsid w:val="00EA148F"/>
    <w:rsid w:val="00EA38AF"/>
    <w:rsid w:val="00EA4352"/>
    <w:rsid w:val="00EA51BB"/>
    <w:rsid w:val="00EA54F7"/>
    <w:rsid w:val="00EA5987"/>
    <w:rsid w:val="00EA6CE5"/>
    <w:rsid w:val="00EB1E35"/>
    <w:rsid w:val="00EB1EE6"/>
    <w:rsid w:val="00EB37ED"/>
    <w:rsid w:val="00EB3A82"/>
    <w:rsid w:val="00EB4177"/>
    <w:rsid w:val="00EB628A"/>
    <w:rsid w:val="00EB736B"/>
    <w:rsid w:val="00EC0066"/>
    <w:rsid w:val="00EC4A26"/>
    <w:rsid w:val="00EC61D3"/>
    <w:rsid w:val="00ED0B26"/>
    <w:rsid w:val="00ED2C53"/>
    <w:rsid w:val="00ED2CAB"/>
    <w:rsid w:val="00ED388E"/>
    <w:rsid w:val="00ED4A7C"/>
    <w:rsid w:val="00ED5905"/>
    <w:rsid w:val="00ED6F5C"/>
    <w:rsid w:val="00ED7285"/>
    <w:rsid w:val="00EE2EBE"/>
    <w:rsid w:val="00EE4DAB"/>
    <w:rsid w:val="00EE5604"/>
    <w:rsid w:val="00EF097E"/>
    <w:rsid w:val="00EF0DEE"/>
    <w:rsid w:val="00EF25DC"/>
    <w:rsid w:val="00EF28BB"/>
    <w:rsid w:val="00EF3F8A"/>
    <w:rsid w:val="00EF4E1F"/>
    <w:rsid w:val="00EF539D"/>
    <w:rsid w:val="00EF5F7F"/>
    <w:rsid w:val="00EF7689"/>
    <w:rsid w:val="00F00BF6"/>
    <w:rsid w:val="00F01970"/>
    <w:rsid w:val="00F02E22"/>
    <w:rsid w:val="00F02FA8"/>
    <w:rsid w:val="00F04D9D"/>
    <w:rsid w:val="00F11C2F"/>
    <w:rsid w:val="00F123FE"/>
    <w:rsid w:val="00F12FCB"/>
    <w:rsid w:val="00F1319F"/>
    <w:rsid w:val="00F13C7C"/>
    <w:rsid w:val="00F14540"/>
    <w:rsid w:val="00F16212"/>
    <w:rsid w:val="00F1631A"/>
    <w:rsid w:val="00F165BB"/>
    <w:rsid w:val="00F17E9B"/>
    <w:rsid w:val="00F20B53"/>
    <w:rsid w:val="00F2221E"/>
    <w:rsid w:val="00F22DDD"/>
    <w:rsid w:val="00F235C3"/>
    <w:rsid w:val="00F238FF"/>
    <w:rsid w:val="00F23ABC"/>
    <w:rsid w:val="00F2497C"/>
    <w:rsid w:val="00F24AAE"/>
    <w:rsid w:val="00F24DC1"/>
    <w:rsid w:val="00F25743"/>
    <w:rsid w:val="00F26B2E"/>
    <w:rsid w:val="00F27005"/>
    <w:rsid w:val="00F27AD2"/>
    <w:rsid w:val="00F30AE8"/>
    <w:rsid w:val="00F31929"/>
    <w:rsid w:val="00F31A8C"/>
    <w:rsid w:val="00F31EF3"/>
    <w:rsid w:val="00F329C6"/>
    <w:rsid w:val="00F335DB"/>
    <w:rsid w:val="00F35603"/>
    <w:rsid w:val="00F35CB1"/>
    <w:rsid w:val="00F36BC0"/>
    <w:rsid w:val="00F3740D"/>
    <w:rsid w:val="00F3788B"/>
    <w:rsid w:val="00F37C82"/>
    <w:rsid w:val="00F40356"/>
    <w:rsid w:val="00F43E08"/>
    <w:rsid w:val="00F44D6F"/>
    <w:rsid w:val="00F45F68"/>
    <w:rsid w:val="00F46EB4"/>
    <w:rsid w:val="00F4729E"/>
    <w:rsid w:val="00F502D4"/>
    <w:rsid w:val="00F50485"/>
    <w:rsid w:val="00F511B3"/>
    <w:rsid w:val="00F520D6"/>
    <w:rsid w:val="00F521D7"/>
    <w:rsid w:val="00F53C4B"/>
    <w:rsid w:val="00F54157"/>
    <w:rsid w:val="00F553FA"/>
    <w:rsid w:val="00F55A2C"/>
    <w:rsid w:val="00F57975"/>
    <w:rsid w:val="00F6159D"/>
    <w:rsid w:val="00F630A6"/>
    <w:rsid w:val="00F65CA6"/>
    <w:rsid w:val="00F65E8A"/>
    <w:rsid w:val="00F669D3"/>
    <w:rsid w:val="00F66B27"/>
    <w:rsid w:val="00F679BC"/>
    <w:rsid w:val="00F7018D"/>
    <w:rsid w:val="00F70D60"/>
    <w:rsid w:val="00F71874"/>
    <w:rsid w:val="00F72C04"/>
    <w:rsid w:val="00F735BF"/>
    <w:rsid w:val="00F74575"/>
    <w:rsid w:val="00F74AA5"/>
    <w:rsid w:val="00F76CFD"/>
    <w:rsid w:val="00F80929"/>
    <w:rsid w:val="00F82543"/>
    <w:rsid w:val="00F8392A"/>
    <w:rsid w:val="00F84693"/>
    <w:rsid w:val="00F84DF9"/>
    <w:rsid w:val="00F856F3"/>
    <w:rsid w:val="00F85A18"/>
    <w:rsid w:val="00F85C6D"/>
    <w:rsid w:val="00F90185"/>
    <w:rsid w:val="00F9096E"/>
    <w:rsid w:val="00F90D2D"/>
    <w:rsid w:val="00F92381"/>
    <w:rsid w:val="00F94DF8"/>
    <w:rsid w:val="00F95165"/>
    <w:rsid w:val="00F953D5"/>
    <w:rsid w:val="00F96554"/>
    <w:rsid w:val="00FA06E5"/>
    <w:rsid w:val="00FA3820"/>
    <w:rsid w:val="00FA458D"/>
    <w:rsid w:val="00FA4AB0"/>
    <w:rsid w:val="00FA59AD"/>
    <w:rsid w:val="00FA6076"/>
    <w:rsid w:val="00FA6188"/>
    <w:rsid w:val="00FA683B"/>
    <w:rsid w:val="00FA6FCC"/>
    <w:rsid w:val="00FB0C44"/>
    <w:rsid w:val="00FB1835"/>
    <w:rsid w:val="00FB22E0"/>
    <w:rsid w:val="00FB26A4"/>
    <w:rsid w:val="00FB3242"/>
    <w:rsid w:val="00FB4736"/>
    <w:rsid w:val="00FB4D55"/>
    <w:rsid w:val="00FB51A4"/>
    <w:rsid w:val="00FB5F50"/>
    <w:rsid w:val="00FB711A"/>
    <w:rsid w:val="00FC0715"/>
    <w:rsid w:val="00FC0B21"/>
    <w:rsid w:val="00FC290B"/>
    <w:rsid w:val="00FC4BE9"/>
    <w:rsid w:val="00FC5601"/>
    <w:rsid w:val="00FC56E5"/>
    <w:rsid w:val="00FC6956"/>
    <w:rsid w:val="00FC7F5E"/>
    <w:rsid w:val="00FD0923"/>
    <w:rsid w:val="00FD0DE0"/>
    <w:rsid w:val="00FD143F"/>
    <w:rsid w:val="00FD2260"/>
    <w:rsid w:val="00FD23CF"/>
    <w:rsid w:val="00FD35C8"/>
    <w:rsid w:val="00FD3AC8"/>
    <w:rsid w:val="00FD4CFB"/>
    <w:rsid w:val="00FD5768"/>
    <w:rsid w:val="00FD5A4E"/>
    <w:rsid w:val="00FD61F9"/>
    <w:rsid w:val="00FD652E"/>
    <w:rsid w:val="00FD71AC"/>
    <w:rsid w:val="00FE206F"/>
    <w:rsid w:val="00FE24A7"/>
    <w:rsid w:val="00FE2A3A"/>
    <w:rsid w:val="00FE58EF"/>
    <w:rsid w:val="00FE6576"/>
    <w:rsid w:val="00FE704E"/>
    <w:rsid w:val="00FF0919"/>
    <w:rsid w:val="00FF0C3F"/>
    <w:rsid w:val="00FF0D71"/>
    <w:rsid w:val="00FF1B8F"/>
    <w:rsid w:val="00FF2D35"/>
    <w:rsid w:val="00FF46AE"/>
    <w:rsid w:val="00FF4917"/>
    <w:rsid w:val="00FF6055"/>
    <w:rsid w:val="00FF63D6"/>
    <w:rsid w:val="00FF763A"/>
    <w:rsid w:val="00FF7C7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47C2B08"/>
  <w15:docId w15:val="{A3D9461B-C59C-4827-9DD3-F4A35010A1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arasts">
    <w:name w:val="Normal"/>
    <w:qFormat/>
    <w:rPr>
      <w:rFonts w:ascii="Times New Roman" w:eastAsia="Times New Roman" w:hAnsi="Times New Roman" w:cs="Times New Roman"/>
      <w:lang w:val="lv-LV"/>
    </w:rPr>
  </w:style>
  <w:style w:type="paragraph" w:styleId="Virsraksts1">
    <w:name w:val="heading 1"/>
    <w:basedOn w:val="Parasts"/>
    <w:uiPriority w:val="9"/>
    <w:qFormat/>
    <w:pPr>
      <w:spacing w:before="185"/>
      <w:ind w:left="102" w:hanging="241"/>
      <w:outlineLvl w:val="0"/>
    </w:pPr>
    <w:rPr>
      <w:b/>
      <w:bCs/>
      <w:sz w:val="24"/>
      <w:szCs w:val="24"/>
    </w:rPr>
  </w:style>
  <w:style w:type="paragraph" w:styleId="Virsraksts5">
    <w:name w:val="heading 5"/>
    <w:basedOn w:val="Parasts"/>
    <w:next w:val="Parasts"/>
    <w:link w:val="Virsraksts5Rakstz"/>
    <w:uiPriority w:val="9"/>
    <w:unhideWhenUsed/>
    <w:qFormat/>
    <w:rsid w:val="0013644D"/>
    <w:pPr>
      <w:keepNext/>
      <w:keepLines/>
      <w:spacing w:before="40"/>
      <w:outlineLvl w:val="4"/>
    </w:pPr>
    <w:rPr>
      <w:rFonts w:asciiTheme="majorHAnsi" w:eastAsiaTheme="majorEastAsia" w:hAnsiTheme="majorHAnsi" w:cstheme="majorBidi"/>
      <w:color w:val="365F91" w:themeColor="accent1" w:themeShade="BF"/>
    </w:rPr>
  </w:style>
  <w:style w:type="paragraph" w:styleId="Virsraksts6">
    <w:name w:val="heading 6"/>
    <w:basedOn w:val="Parasts"/>
    <w:next w:val="Parasts"/>
    <w:link w:val="Virsraksts6Rakstz"/>
    <w:uiPriority w:val="9"/>
    <w:semiHidden/>
    <w:unhideWhenUsed/>
    <w:qFormat/>
    <w:rsid w:val="00474314"/>
    <w:pPr>
      <w:keepNext/>
      <w:keepLines/>
      <w:spacing w:before="40"/>
      <w:outlineLvl w:val="5"/>
    </w:pPr>
    <w:rPr>
      <w:rFonts w:asciiTheme="majorHAnsi" w:eastAsiaTheme="majorEastAsia" w:hAnsiTheme="majorHAnsi" w:cstheme="majorBidi"/>
      <w:color w:val="243F60" w:themeColor="accent1" w:themeShade="7F"/>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Pamatteksts">
    <w:name w:val="Body Text"/>
    <w:basedOn w:val="Parasts"/>
    <w:uiPriority w:val="1"/>
    <w:qFormat/>
    <w:pPr>
      <w:ind w:left="102"/>
    </w:pPr>
    <w:rPr>
      <w:sz w:val="24"/>
      <w:szCs w:val="24"/>
    </w:rPr>
  </w:style>
  <w:style w:type="paragraph" w:styleId="Nosaukums">
    <w:name w:val="Title"/>
    <w:basedOn w:val="Parasts"/>
    <w:uiPriority w:val="10"/>
    <w:qFormat/>
    <w:pPr>
      <w:ind w:left="3760" w:right="997" w:hanging="2742"/>
    </w:pPr>
    <w:rPr>
      <w:b/>
      <w:bCs/>
      <w:sz w:val="28"/>
      <w:szCs w:val="28"/>
    </w:rPr>
  </w:style>
  <w:style w:type="paragraph" w:styleId="Sarakstarindkopa">
    <w:name w:val="List Paragraph"/>
    <w:basedOn w:val="Parasts"/>
    <w:uiPriority w:val="34"/>
    <w:qFormat/>
    <w:pPr>
      <w:ind w:left="462" w:hanging="360"/>
    </w:pPr>
  </w:style>
  <w:style w:type="paragraph" w:customStyle="1" w:styleId="TableParagraph">
    <w:name w:val="Table Paragraph"/>
    <w:basedOn w:val="Parasts"/>
    <w:uiPriority w:val="1"/>
    <w:qFormat/>
  </w:style>
  <w:style w:type="paragraph" w:styleId="Galvene">
    <w:name w:val="header"/>
    <w:basedOn w:val="Parasts"/>
    <w:link w:val="GalveneRakstz"/>
    <w:unhideWhenUsed/>
    <w:rsid w:val="00E23823"/>
    <w:pPr>
      <w:tabs>
        <w:tab w:val="center" w:pos="4153"/>
        <w:tab w:val="right" w:pos="8306"/>
      </w:tabs>
    </w:pPr>
  </w:style>
  <w:style w:type="character" w:customStyle="1" w:styleId="GalveneRakstz">
    <w:name w:val="Galvene Rakstz."/>
    <w:basedOn w:val="Noklusjumarindkopasfonts"/>
    <w:link w:val="Galvene"/>
    <w:rsid w:val="00E23823"/>
    <w:rPr>
      <w:rFonts w:ascii="Times New Roman" w:eastAsia="Times New Roman" w:hAnsi="Times New Roman" w:cs="Times New Roman"/>
      <w:lang w:val="lv-LV"/>
    </w:rPr>
  </w:style>
  <w:style w:type="paragraph" w:styleId="Kjene">
    <w:name w:val="footer"/>
    <w:basedOn w:val="Parasts"/>
    <w:link w:val="KjeneRakstz"/>
    <w:uiPriority w:val="99"/>
    <w:unhideWhenUsed/>
    <w:rsid w:val="00E23823"/>
    <w:pPr>
      <w:tabs>
        <w:tab w:val="center" w:pos="4153"/>
        <w:tab w:val="right" w:pos="8306"/>
      </w:tabs>
    </w:pPr>
  </w:style>
  <w:style w:type="character" w:customStyle="1" w:styleId="KjeneRakstz">
    <w:name w:val="Kājene Rakstz."/>
    <w:basedOn w:val="Noklusjumarindkopasfonts"/>
    <w:link w:val="Kjene"/>
    <w:uiPriority w:val="99"/>
    <w:rsid w:val="00E23823"/>
    <w:rPr>
      <w:rFonts w:ascii="Times New Roman" w:eastAsia="Times New Roman" w:hAnsi="Times New Roman" w:cs="Times New Roman"/>
      <w:lang w:val="lv-LV"/>
    </w:rPr>
  </w:style>
  <w:style w:type="character" w:styleId="Hipersaite">
    <w:name w:val="Hyperlink"/>
    <w:rsid w:val="00E23823"/>
    <w:rPr>
      <w:color w:val="0000FF"/>
      <w:u w:val="single"/>
    </w:rPr>
  </w:style>
  <w:style w:type="character" w:styleId="Neatrisintapieminana">
    <w:name w:val="Unresolved Mention"/>
    <w:basedOn w:val="Noklusjumarindkopasfonts"/>
    <w:uiPriority w:val="99"/>
    <w:semiHidden/>
    <w:unhideWhenUsed/>
    <w:rsid w:val="002945E2"/>
    <w:rPr>
      <w:color w:val="605E5C"/>
      <w:shd w:val="clear" w:color="auto" w:fill="E1DFDD"/>
    </w:rPr>
  </w:style>
  <w:style w:type="paragraph" w:customStyle="1" w:styleId="xmsonormal">
    <w:name w:val="x_msonormal"/>
    <w:basedOn w:val="Parasts"/>
    <w:rsid w:val="009C30AF"/>
    <w:pPr>
      <w:widowControl/>
      <w:autoSpaceDE/>
      <w:autoSpaceDN/>
      <w:spacing w:before="100" w:beforeAutospacing="1" w:after="100" w:afterAutospacing="1"/>
    </w:pPr>
    <w:rPr>
      <w:sz w:val="24"/>
      <w:szCs w:val="24"/>
      <w:lang w:eastAsia="lv-LV"/>
    </w:rPr>
  </w:style>
  <w:style w:type="paragraph" w:customStyle="1" w:styleId="Default">
    <w:name w:val="Default"/>
    <w:rsid w:val="005A4B34"/>
    <w:pPr>
      <w:widowControl/>
      <w:adjustRightInd w:val="0"/>
    </w:pPr>
    <w:rPr>
      <w:rFonts w:ascii="Times New Roman" w:eastAsia="Calibri" w:hAnsi="Times New Roman" w:cs="Times New Roman"/>
      <w:color w:val="000000"/>
      <w:sz w:val="24"/>
      <w:szCs w:val="24"/>
      <w:lang w:val="lv-LV" w:eastAsia="lv-LV"/>
    </w:rPr>
  </w:style>
  <w:style w:type="paragraph" w:styleId="Beiguvresteksts">
    <w:name w:val="endnote text"/>
    <w:basedOn w:val="Parasts"/>
    <w:link w:val="BeiguvrestekstsRakstz"/>
    <w:uiPriority w:val="99"/>
    <w:semiHidden/>
    <w:unhideWhenUsed/>
    <w:rsid w:val="00FF63D6"/>
    <w:rPr>
      <w:sz w:val="20"/>
      <w:szCs w:val="20"/>
    </w:rPr>
  </w:style>
  <w:style w:type="character" w:customStyle="1" w:styleId="BeiguvrestekstsRakstz">
    <w:name w:val="Beigu vēres teksts Rakstz."/>
    <w:basedOn w:val="Noklusjumarindkopasfonts"/>
    <w:link w:val="Beiguvresteksts"/>
    <w:uiPriority w:val="99"/>
    <w:semiHidden/>
    <w:rsid w:val="00FF63D6"/>
    <w:rPr>
      <w:rFonts w:ascii="Times New Roman" w:eastAsia="Times New Roman" w:hAnsi="Times New Roman" w:cs="Times New Roman"/>
      <w:sz w:val="20"/>
      <w:szCs w:val="20"/>
      <w:lang w:val="lv-LV"/>
    </w:rPr>
  </w:style>
  <w:style w:type="character" w:styleId="Beiguvresatsauce">
    <w:name w:val="endnote reference"/>
    <w:basedOn w:val="Noklusjumarindkopasfonts"/>
    <w:uiPriority w:val="99"/>
    <w:semiHidden/>
    <w:unhideWhenUsed/>
    <w:rsid w:val="00FF63D6"/>
    <w:rPr>
      <w:vertAlign w:val="superscript"/>
    </w:rPr>
  </w:style>
  <w:style w:type="paragraph" w:styleId="Balonteksts">
    <w:name w:val="Balloon Text"/>
    <w:basedOn w:val="Parasts"/>
    <w:link w:val="BalontekstsRakstz"/>
    <w:uiPriority w:val="99"/>
    <w:semiHidden/>
    <w:unhideWhenUsed/>
    <w:rsid w:val="00E327AD"/>
    <w:rPr>
      <w:rFonts w:ascii="Segoe UI" w:hAnsi="Segoe UI" w:cs="Segoe UI"/>
      <w:sz w:val="18"/>
      <w:szCs w:val="18"/>
    </w:rPr>
  </w:style>
  <w:style w:type="character" w:customStyle="1" w:styleId="BalontekstsRakstz">
    <w:name w:val="Balonteksts Rakstz."/>
    <w:basedOn w:val="Noklusjumarindkopasfonts"/>
    <w:link w:val="Balonteksts"/>
    <w:uiPriority w:val="99"/>
    <w:semiHidden/>
    <w:rsid w:val="00E327AD"/>
    <w:rPr>
      <w:rFonts w:ascii="Segoe UI" w:eastAsia="Times New Roman" w:hAnsi="Segoe UI" w:cs="Segoe UI"/>
      <w:sz w:val="18"/>
      <w:szCs w:val="18"/>
      <w:lang w:val="lv-LV"/>
    </w:rPr>
  </w:style>
  <w:style w:type="character" w:styleId="Komentraatsauce">
    <w:name w:val="annotation reference"/>
    <w:basedOn w:val="Noklusjumarindkopasfonts"/>
    <w:uiPriority w:val="99"/>
    <w:semiHidden/>
    <w:unhideWhenUsed/>
    <w:rsid w:val="004377FD"/>
    <w:rPr>
      <w:sz w:val="16"/>
      <w:szCs w:val="16"/>
    </w:rPr>
  </w:style>
  <w:style w:type="paragraph" w:styleId="Komentrateksts">
    <w:name w:val="annotation text"/>
    <w:basedOn w:val="Parasts"/>
    <w:link w:val="KomentratekstsRakstz"/>
    <w:uiPriority w:val="99"/>
    <w:semiHidden/>
    <w:unhideWhenUsed/>
    <w:rsid w:val="004377FD"/>
    <w:rPr>
      <w:sz w:val="20"/>
      <w:szCs w:val="20"/>
    </w:rPr>
  </w:style>
  <w:style w:type="character" w:customStyle="1" w:styleId="KomentratekstsRakstz">
    <w:name w:val="Komentāra teksts Rakstz."/>
    <w:basedOn w:val="Noklusjumarindkopasfonts"/>
    <w:link w:val="Komentrateksts"/>
    <w:uiPriority w:val="99"/>
    <w:semiHidden/>
    <w:rsid w:val="004377FD"/>
    <w:rPr>
      <w:rFonts w:ascii="Times New Roman" w:eastAsia="Times New Roman" w:hAnsi="Times New Roman" w:cs="Times New Roman"/>
      <w:sz w:val="20"/>
      <w:szCs w:val="20"/>
      <w:lang w:val="lv-LV"/>
    </w:rPr>
  </w:style>
  <w:style w:type="paragraph" w:styleId="Komentratma">
    <w:name w:val="annotation subject"/>
    <w:basedOn w:val="Komentrateksts"/>
    <w:next w:val="Komentrateksts"/>
    <w:link w:val="KomentratmaRakstz"/>
    <w:uiPriority w:val="99"/>
    <w:semiHidden/>
    <w:unhideWhenUsed/>
    <w:rsid w:val="004377FD"/>
    <w:rPr>
      <w:b/>
      <w:bCs/>
    </w:rPr>
  </w:style>
  <w:style w:type="character" w:customStyle="1" w:styleId="KomentratmaRakstz">
    <w:name w:val="Komentāra tēma Rakstz."/>
    <w:basedOn w:val="KomentratekstsRakstz"/>
    <w:link w:val="Komentratma"/>
    <w:uiPriority w:val="99"/>
    <w:semiHidden/>
    <w:rsid w:val="004377FD"/>
    <w:rPr>
      <w:rFonts w:ascii="Times New Roman" w:eastAsia="Times New Roman" w:hAnsi="Times New Roman" w:cs="Times New Roman"/>
      <w:b/>
      <w:bCs/>
      <w:sz w:val="20"/>
      <w:szCs w:val="20"/>
      <w:lang w:val="lv-LV"/>
    </w:rPr>
  </w:style>
  <w:style w:type="character" w:customStyle="1" w:styleId="Virsraksts6Rakstz">
    <w:name w:val="Virsraksts 6 Rakstz."/>
    <w:basedOn w:val="Noklusjumarindkopasfonts"/>
    <w:link w:val="Virsraksts6"/>
    <w:uiPriority w:val="9"/>
    <w:semiHidden/>
    <w:rsid w:val="00474314"/>
    <w:rPr>
      <w:rFonts w:asciiTheme="majorHAnsi" w:eastAsiaTheme="majorEastAsia" w:hAnsiTheme="majorHAnsi" w:cstheme="majorBidi"/>
      <w:color w:val="243F60" w:themeColor="accent1" w:themeShade="7F"/>
      <w:lang w:val="lv-LV"/>
    </w:rPr>
  </w:style>
  <w:style w:type="character" w:customStyle="1" w:styleId="Virsraksts5Rakstz">
    <w:name w:val="Virsraksts 5 Rakstz."/>
    <w:basedOn w:val="Noklusjumarindkopasfonts"/>
    <w:link w:val="Virsraksts5"/>
    <w:uiPriority w:val="9"/>
    <w:rsid w:val="0013644D"/>
    <w:rPr>
      <w:rFonts w:asciiTheme="majorHAnsi" w:eastAsiaTheme="majorEastAsia" w:hAnsiTheme="majorHAnsi" w:cstheme="majorBidi"/>
      <w:color w:val="365F91" w:themeColor="accent1" w:themeShade="BF"/>
      <w:lang w:val="lv-LV"/>
    </w:rPr>
  </w:style>
  <w:style w:type="paragraph" w:customStyle="1" w:styleId="Teksts">
    <w:name w:val="Teksts"/>
    <w:basedOn w:val="Parasts"/>
    <w:link w:val="TekstsRakstz"/>
    <w:qFormat/>
    <w:rsid w:val="00550F99"/>
    <w:pPr>
      <w:widowControl/>
      <w:autoSpaceDE/>
      <w:autoSpaceDN/>
      <w:ind w:firstLine="720"/>
      <w:jc w:val="both"/>
    </w:pPr>
    <w:rPr>
      <w:szCs w:val="20"/>
    </w:rPr>
  </w:style>
  <w:style w:type="character" w:customStyle="1" w:styleId="TekstsRakstz">
    <w:name w:val="Teksts Rakstz."/>
    <w:link w:val="Teksts"/>
    <w:rsid w:val="00550F99"/>
    <w:rPr>
      <w:rFonts w:ascii="Times New Roman" w:eastAsia="Times New Roman" w:hAnsi="Times New Roman" w:cs="Times New Roman"/>
      <w:szCs w:val="20"/>
      <w:lang w:val="lv-LV"/>
    </w:rPr>
  </w:style>
  <w:style w:type="paragraph" w:customStyle="1" w:styleId="TekstsBullet">
    <w:name w:val="TekstsBullet"/>
    <w:basedOn w:val="Sarakstarindkopa"/>
    <w:link w:val="TekstsBulletRakstz"/>
    <w:qFormat/>
    <w:rsid w:val="00283A9D"/>
    <w:pPr>
      <w:widowControl/>
      <w:numPr>
        <w:numId w:val="12"/>
      </w:numPr>
      <w:autoSpaceDE/>
      <w:autoSpaceDN/>
      <w:contextualSpacing/>
      <w:jc w:val="both"/>
    </w:pPr>
    <w:rPr>
      <w:rFonts w:eastAsiaTheme="minorHAnsi" w:cstheme="minorBidi"/>
    </w:rPr>
  </w:style>
  <w:style w:type="character" w:customStyle="1" w:styleId="TekstsBulletRakstz">
    <w:name w:val="TekstsBullet Rakstz."/>
    <w:basedOn w:val="Noklusjumarindkopasfonts"/>
    <w:link w:val="TekstsBullet"/>
    <w:rsid w:val="00283A9D"/>
    <w:rPr>
      <w:rFonts w:ascii="Times New Roman" w:hAnsi="Times New Roman"/>
      <w:lang w:val="lv-LV"/>
    </w:rPr>
  </w:style>
  <w:style w:type="table" w:styleId="Reatabula">
    <w:name w:val="Table Grid"/>
    <w:basedOn w:val="Parastatabula"/>
    <w:uiPriority w:val="39"/>
    <w:rsid w:val="00AD2E68"/>
    <w:pPr>
      <w:widowControl/>
      <w:autoSpaceDE/>
      <w:autoSpaceDN/>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ststmeklis">
    <w:name w:val="Normal (Web)"/>
    <w:basedOn w:val="Parasts"/>
    <w:uiPriority w:val="99"/>
    <w:semiHidden/>
    <w:unhideWhenUsed/>
    <w:rsid w:val="00465159"/>
    <w:pPr>
      <w:widowControl/>
      <w:autoSpaceDE/>
      <w:autoSpaceDN/>
      <w:spacing w:before="100" w:beforeAutospacing="1" w:after="100" w:afterAutospacing="1"/>
    </w:pPr>
    <w:rPr>
      <w:sz w:val="24"/>
      <w:szCs w:val="24"/>
      <w:lang w:eastAsia="lv-LV"/>
    </w:rPr>
  </w:style>
  <w:style w:type="character" w:customStyle="1" w:styleId="cf01">
    <w:name w:val="cf01"/>
    <w:basedOn w:val="Noklusjumarindkopasfonts"/>
    <w:rsid w:val="00465159"/>
    <w:rPr>
      <w:rFonts w:ascii="Segoe UI" w:hAnsi="Segoe UI" w:cs="Segoe UI" w:hint="default"/>
      <w:i/>
      <w:i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3158314">
      <w:bodyDiv w:val="1"/>
      <w:marLeft w:val="0"/>
      <w:marRight w:val="0"/>
      <w:marTop w:val="0"/>
      <w:marBottom w:val="0"/>
      <w:divBdr>
        <w:top w:val="none" w:sz="0" w:space="0" w:color="auto"/>
        <w:left w:val="none" w:sz="0" w:space="0" w:color="auto"/>
        <w:bottom w:val="none" w:sz="0" w:space="0" w:color="auto"/>
        <w:right w:val="none" w:sz="0" w:space="0" w:color="auto"/>
      </w:divBdr>
    </w:div>
    <w:div w:id="241794244">
      <w:bodyDiv w:val="1"/>
      <w:marLeft w:val="0"/>
      <w:marRight w:val="0"/>
      <w:marTop w:val="0"/>
      <w:marBottom w:val="0"/>
      <w:divBdr>
        <w:top w:val="none" w:sz="0" w:space="0" w:color="auto"/>
        <w:left w:val="none" w:sz="0" w:space="0" w:color="auto"/>
        <w:bottom w:val="none" w:sz="0" w:space="0" w:color="auto"/>
        <w:right w:val="none" w:sz="0" w:space="0" w:color="auto"/>
      </w:divBdr>
    </w:div>
    <w:div w:id="276377357">
      <w:bodyDiv w:val="1"/>
      <w:marLeft w:val="0"/>
      <w:marRight w:val="0"/>
      <w:marTop w:val="0"/>
      <w:marBottom w:val="0"/>
      <w:divBdr>
        <w:top w:val="none" w:sz="0" w:space="0" w:color="auto"/>
        <w:left w:val="none" w:sz="0" w:space="0" w:color="auto"/>
        <w:bottom w:val="none" w:sz="0" w:space="0" w:color="auto"/>
        <w:right w:val="none" w:sz="0" w:space="0" w:color="auto"/>
      </w:divBdr>
    </w:div>
    <w:div w:id="427118777">
      <w:bodyDiv w:val="1"/>
      <w:marLeft w:val="0"/>
      <w:marRight w:val="0"/>
      <w:marTop w:val="0"/>
      <w:marBottom w:val="0"/>
      <w:divBdr>
        <w:top w:val="none" w:sz="0" w:space="0" w:color="auto"/>
        <w:left w:val="none" w:sz="0" w:space="0" w:color="auto"/>
        <w:bottom w:val="none" w:sz="0" w:space="0" w:color="auto"/>
        <w:right w:val="none" w:sz="0" w:space="0" w:color="auto"/>
      </w:divBdr>
    </w:div>
    <w:div w:id="629828397">
      <w:bodyDiv w:val="1"/>
      <w:marLeft w:val="0"/>
      <w:marRight w:val="0"/>
      <w:marTop w:val="0"/>
      <w:marBottom w:val="0"/>
      <w:divBdr>
        <w:top w:val="none" w:sz="0" w:space="0" w:color="auto"/>
        <w:left w:val="none" w:sz="0" w:space="0" w:color="auto"/>
        <w:bottom w:val="none" w:sz="0" w:space="0" w:color="auto"/>
        <w:right w:val="none" w:sz="0" w:space="0" w:color="auto"/>
      </w:divBdr>
    </w:div>
    <w:div w:id="675032431">
      <w:bodyDiv w:val="1"/>
      <w:marLeft w:val="0"/>
      <w:marRight w:val="0"/>
      <w:marTop w:val="0"/>
      <w:marBottom w:val="0"/>
      <w:divBdr>
        <w:top w:val="none" w:sz="0" w:space="0" w:color="auto"/>
        <w:left w:val="none" w:sz="0" w:space="0" w:color="auto"/>
        <w:bottom w:val="none" w:sz="0" w:space="0" w:color="auto"/>
        <w:right w:val="none" w:sz="0" w:space="0" w:color="auto"/>
      </w:divBdr>
      <w:divsChild>
        <w:div w:id="1517692012">
          <w:marLeft w:val="3000"/>
          <w:marRight w:val="0"/>
          <w:marTop w:val="0"/>
          <w:marBottom w:val="0"/>
          <w:divBdr>
            <w:top w:val="none" w:sz="0" w:space="0" w:color="auto"/>
            <w:left w:val="none" w:sz="0" w:space="0" w:color="auto"/>
            <w:bottom w:val="none" w:sz="0" w:space="0" w:color="auto"/>
            <w:right w:val="none" w:sz="0" w:space="0" w:color="auto"/>
          </w:divBdr>
        </w:div>
      </w:divsChild>
    </w:div>
    <w:div w:id="711076764">
      <w:bodyDiv w:val="1"/>
      <w:marLeft w:val="0"/>
      <w:marRight w:val="0"/>
      <w:marTop w:val="0"/>
      <w:marBottom w:val="0"/>
      <w:divBdr>
        <w:top w:val="none" w:sz="0" w:space="0" w:color="auto"/>
        <w:left w:val="none" w:sz="0" w:space="0" w:color="auto"/>
        <w:bottom w:val="none" w:sz="0" w:space="0" w:color="auto"/>
        <w:right w:val="none" w:sz="0" w:space="0" w:color="auto"/>
      </w:divBdr>
    </w:div>
    <w:div w:id="749693124">
      <w:bodyDiv w:val="1"/>
      <w:marLeft w:val="0"/>
      <w:marRight w:val="0"/>
      <w:marTop w:val="0"/>
      <w:marBottom w:val="0"/>
      <w:divBdr>
        <w:top w:val="none" w:sz="0" w:space="0" w:color="auto"/>
        <w:left w:val="none" w:sz="0" w:space="0" w:color="auto"/>
        <w:bottom w:val="none" w:sz="0" w:space="0" w:color="auto"/>
        <w:right w:val="none" w:sz="0" w:space="0" w:color="auto"/>
      </w:divBdr>
    </w:div>
    <w:div w:id="962882166">
      <w:bodyDiv w:val="1"/>
      <w:marLeft w:val="0"/>
      <w:marRight w:val="0"/>
      <w:marTop w:val="0"/>
      <w:marBottom w:val="0"/>
      <w:divBdr>
        <w:top w:val="none" w:sz="0" w:space="0" w:color="auto"/>
        <w:left w:val="none" w:sz="0" w:space="0" w:color="auto"/>
        <w:bottom w:val="none" w:sz="0" w:space="0" w:color="auto"/>
        <w:right w:val="none" w:sz="0" w:space="0" w:color="auto"/>
      </w:divBdr>
    </w:div>
    <w:div w:id="1178614094">
      <w:bodyDiv w:val="1"/>
      <w:marLeft w:val="0"/>
      <w:marRight w:val="0"/>
      <w:marTop w:val="0"/>
      <w:marBottom w:val="0"/>
      <w:divBdr>
        <w:top w:val="none" w:sz="0" w:space="0" w:color="auto"/>
        <w:left w:val="none" w:sz="0" w:space="0" w:color="auto"/>
        <w:bottom w:val="none" w:sz="0" w:space="0" w:color="auto"/>
        <w:right w:val="none" w:sz="0" w:space="0" w:color="auto"/>
      </w:divBdr>
    </w:div>
    <w:div w:id="1207139390">
      <w:bodyDiv w:val="1"/>
      <w:marLeft w:val="0"/>
      <w:marRight w:val="0"/>
      <w:marTop w:val="0"/>
      <w:marBottom w:val="0"/>
      <w:divBdr>
        <w:top w:val="none" w:sz="0" w:space="0" w:color="auto"/>
        <w:left w:val="none" w:sz="0" w:space="0" w:color="auto"/>
        <w:bottom w:val="none" w:sz="0" w:space="0" w:color="auto"/>
        <w:right w:val="none" w:sz="0" w:space="0" w:color="auto"/>
      </w:divBdr>
    </w:div>
    <w:div w:id="1267229467">
      <w:bodyDiv w:val="1"/>
      <w:marLeft w:val="0"/>
      <w:marRight w:val="0"/>
      <w:marTop w:val="0"/>
      <w:marBottom w:val="0"/>
      <w:divBdr>
        <w:top w:val="none" w:sz="0" w:space="0" w:color="auto"/>
        <w:left w:val="none" w:sz="0" w:space="0" w:color="auto"/>
        <w:bottom w:val="none" w:sz="0" w:space="0" w:color="auto"/>
        <w:right w:val="none" w:sz="0" w:space="0" w:color="auto"/>
      </w:divBdr>
    </w:div>
    <w:div w:id="1300722331">
      <w:bodyDiv w:val="1"/>
      <w:marLeft w:val="0"/>
      <w:marRight w:val="0"/>
      <w:marTop w:val="0"/>
      <w:marBottom w:val="0"/>
      <w:divBdr>
        <w:top w:val="none" w:sz="0" w:space="0" w:color="auto"/>
        <w:left w:val="none" w:sz="0" w:space="0" w:color="auto"/>
        <w:bottom w:val="none" w:sz="0" w:space="0" w:color="auto"/>
        <w:right w:val="none" w:sz="0" w:space="0" w:color="auto"/>
      </w:divBdr>
    </w:div>
    <w:div w:id="1769161121">
      <w:bodyDiv w:val="1"/>
      <w:marLeft w:val="0"/>
      <w:marRight w:val="0"/>
      <w:marTop w:val="0"/>
      <w:marBottom w:val="0"/>
      <w:divBdr>
        <w:top w:val="none" w:sz="0" w:space="0" w:color="auto"/>
        <w:left w:val="none" w:sz="0" w:space="0" w:color="auto"/>
        <w:bottom w:val="none" w:sz="0" w:space="0" w:color="auto"/>
        <w:right w:val="none" w:sz="0" w:space="0" w:color="auto"/>
      </w:divBdr>
    </w:div>
    <w:div w:id="1828783796">
      <w:bodyDiv w:val="1"/>
      <w:marLeft w:val="0"/>
      <w:marRight w:val="0"/>
      <w:marTop w:val="0"/>
      <w:marBottom w:val="0"/>
      <w:divBdr>
        <w:top w:val="none" w:sz="0" w:space="0" w:color="auto"/>
        <w:left w:val="none" w:sz="0" w:space="0" w:color="auto"/>
        <w:bottom w:val="none" w:sz="0" w:space="0" w:color="auto"/>
        <w:right w:val="none" w:sz="0" w:space="0" w:color="auto"/>
      </w:divBdr>
      <w:divsChild>
        <w:div w:id="986321203">
          <w:marLeft w:val="0"/>
          <w:marRight w:val="0"/>
          <w:marTop w:val="0"/>
          <w:marBottom w:val="0"/>
          <w:divBdr>
            <w:top w:val="none" w:sz="0" w:space="0" w:color="auto"/>
            <w:left w:val="none" w:sz="0" w:space="0" w:color="auto"/>
            <w:bottom w:val="none" w:sz="0" w:space="0" w:color="auto"/>
            <w:right w:val="none" w:sz="0" w:space="0" w:color="auto"/>
          </w:divBdr>
          <w:divsChild>
            <w:div w:id="732780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875055">
      <w:bodyDiv w:val="1"/>
      <w:marLeft w:val="0"/>
      <w:marRight w:val="0"/>
      <w:marTop w:val="0"/>
      <w:marBottom w:val="0"/>
      <w:divBdr>
        <w:top w:val="none" w:sz="0" w:space="0" w:color="auto"/>
        <w:left w:val="none" w:sz="0" w:space="0" w:color="auto"/>
        <w:bottom w:val="none" w:sz="0" w:space="0" w:color="auto"/>
        <w:right w:val="none" w:sz="0" w:space="0" w:color="auto"/>
      </w:divBdr>
    </w:div>
    <w:div w:id="2038584215">
      <w:bodyDiv w:val="1"/>
      <w:marLeft w:val="0"/>
      <w:marRight w:val="0"/>
      <w:marTop w:val="0"/>
      <w:marBottom w:val="0"/>
      <w:divBdr>
        <w:top w:val="none" w:sz="0" w:space="0" w:color="auto"/>
        <w:left w:val="none" w:sz="0" w:space="0" w:color="auto"/>
        <w:bottom w:val="none" w:sz="0" w:space="0" w:color="auto"/>
        <w:right w:val="none" w:sz="0" w:space="0" w:color="auto"/>
      </w:divBdr>
    </w:div>
    <w:div w:id="2050297855">
      <w:bodyDiv w:val="1"/>
      <w:marLeft w:val="0"/>
      <w:marRight w:val="0"/>
      <w:marTop w:val="0"/>
      <w:marBottom w:val="0"/>
      <w:divBdr>
        <w:top w:val="none" w:sz="0" w:space="0" w:color="auto"/>
        <w:left w:val="none" w:sz="0" w:space="0" w:color="auto"/>
        <w:bottom w:val="none" w:sz="0" w:space="0" w:color="auto"/>
        <w:right w:val="none" w:sz="0" w:space="0" w:color="auto"/>
      </w:divBdr>
    </w:div>
    <w:div w:id="2061132615">
      <w:bodyDiv w:val="1"/>
      <w:marLeft w:val="0"/>
      <w:marRight w:val="0"/>
      <w:marTop w:val="0"/>
      <w:marBottom w:val="0"/>
      <w:divBdr>
        <w:top w:val="none" w:sz="0" w:space="0" w:color="auto"/>
        <w:left w:val="none" w:sz="0" w:space="0" w:color="auto"/>
        <w:bottom w:val="none" w:sz="0" w:space="0" w:color="auto"/>
        <w:right w:val="none" w:sz="0" w:space="0" w:color="auto"/>
      </w:divBdr>
    </w:div>
    <w:div w:id="211716783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ekavasdolomits@inbox.lv" TargetMode="External"/><Relationship Id="rId5" Type="http://schemas.openxmlformats.org/officeDocument/2006/relationships/webSettings" Target="webSettings.xml"/><Relationship Id="rId15" Type="http://schemas.openxmlformats.org/officeDocument/2006/relationships/hyperlink" Target="mailto:lielriga@vvd.gov.lv" TargetMode="External"/><Relationship Id="rId10" Type="http://schemas.openxmlformats.org/officeDocument/2006/relationships/hyperlink" Target="http://www.vvd.gov.lv/" TargetMode="External"/><Relationship Id="rId4" Type="http://schemas.openxmlformats.org/officeDocument/2006/relationships/settings" Target="settings.xml"/><Relationship Id="rId9" Type="http://schemas.openxmlformats.org/officeDocument/2006/relationships/hyperlink" Target="mailto:lielriga@vvd.gov.lv" TargetMode="External"/><Relationship Id="rId14" Type="http://schemas.openxmlformats.org/officeDocument/2006/relationships/hyperlink" Target="http://www.kadastrs.lv"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3D78A4-3459-4A77-87FD-58D8396B85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1764</TotalTime>
  <Pages>13</Pages>
  <Words>5481</Words>
  <Characters>31242</Characters>
  <Application>Microsoft Office Word</Application>
  <DocSecurity>0</DocSecurity>
  <Lines>260</Lines>
  <Paragraphs>73</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36650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Maris Ikaunieks</dc:creator>
  <cp:lastModifiedBy>Liene Abele</cp:lastModifiedBy>
  <cp:revision>1461</cp:revision>
  <cp:lastPrinted>2020-09-17T06:12:00Z</cp:lastPrinted>
  <dcterms:created xsi:type="dcterms:W3CDTF">2020-12-08T06:46:00Z</dcterms:created>
  <dcterms:modified xsi:type="dcterms:W3CDTF">2021-07-16T13:49:00Z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2019-12-27T00:00:00Z</vt:filetime>
  </property>
  <property fmtid="{D5CDD505-2E9C-101B-9397-08002B2CF9AE}" pid="3" name="Creator">
    <vt:lpwstr>Microsoft® Word 2016</vt:lpwstr>
  </property>
  <property fmtid="{D5CDD505-2E9C-101B-9397-08002B2CF9AE}" pid="4" name="LastSaved">
    <vt:filetime>2020-03-30T00:00:00Z</vt:filetime>
  </property>
</Properties>
</file>